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5EDF4" w:themeColor="accent5" w:themeTint="33">
    <v:background id="_x0000_s2049" o:bwmode="white" fillcolor="#e5edf4 [664]" o:targetscreensize="1024,768">
      <v:fill color2="fill lighten(0)" angle="-135" method="linear sigma" type="gradient"/>
    </v:background>
  </w:background>
  <w:body>
    <w:p w14:paraId="75E4B1C8" w14:textId="5945FA82" w:rsidR="0030038A" w:rsidRDefault="0073651F" w:rsidP="00275CA1">
      <w:pPr>
        <w:tabs>
          <w:tab w:val="center" w:pos="4680"/>
          <w:tab w:val="right" w:pos="9360"/>
        </w:tabs>
        <w:spacing w:after="0" w:line="240" w:lineRule="auto"/>
        <w:rPr>
          <w:rFonts w:ascii="Lato Heavy" w:hAnsi="Lato Heavy"/>
          <w:color w:val="003E77" w:themeColor="accent2"/>
          <w:sz w:val="36"/>
          <w:szCs w:val="36"/>
        </w:rPr>
      </w:pPr>
      <w:r>
        <w:rPr>
          <w:rFonts w:ascii="Lato Heavy" w:hAnsi="Lato Heavy"/>
          <w:noProof/>
          <w:color w:val="003E77" w:themeColor="accent2"/>
          <w:sz w:val="36"/>
          <w:szCs w:val="36"/>
        </w:rPr>
        <mc:AlternateContent>
          <mc:Choice Requires="wps">
            <w:drawing>
              <wp:anchor distT="0" distB="0" distL="114300" distR="114300" simplePos="0" relativeHeight="251659264" behindDoc="0" locked="0" layoutInCell="1" allowOverlap="1" wp14:anchorId="0F3F4144" wp14:editId="00AC7D74">
                <wp:simplePos x="0" y="0"/>
                <wp:positionH relativeFrom="column">
                  <wp:posOffset>-914400</wp:posOffset>
                </wp:positionH>
                <wp:positionV relativeFrom="page">
                  <wp:posOffset>0</wp:posOffset>
                </wp:positionV>
                <wp:extent cx="180340" cy="3355340"/>
                <wp:effectExtent l="0" t="0" r="0" b="0"/>
                <wp:wrapNone/>
                <wp:docPr id="1098345187" name="Rectangle 2"/>
                <wp:cNvGraphicFramePr/>
                <a:graphic xmlns:a="http://schemas.openxmlformats.org/drawingml/2006/main">
                  <a:graphicData uri="http://schemas.microsoft.com/office/word/2010/wordprocessingShape">
                    <wps:wsp>
                      <wps:cNvSpPr/>
                      <wps:spPr>
                        <a:xfrm>
                          <a:off x="0" y="0"/>
                          <a:ext cx="180340" cy="3355340"/>
                        </a:xfrm>
                        <a:prstGeom prst="rect">
                          <a:avLst/>
                        </a:prstGeom>
                        <a:solidFill>
                          <a:srgbClr val="FFD8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53BAFA" id="Rectangle 2" o:spid="_x0000_s1026" style="position:absolute;margin-left:-1in;margin-top:0;width:14.2pt;height:264.2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" fillcolor="#ffd800" stroked="f" strokeweight=".85pt">
                <w10:wrap anchory="page"/>
              </v:rect>
            </w:pict>
          </mc:Fallback>
        </mc:AlternateContent>
      </w:r>
      <w:r w:rsidR="004F0EFD">
        <w:rPr>
          <w:rFonts w:ascii="Lato Heavy" w:hAnsi="Lato Heavy"/>
          <w:noProof/>
          <w:color w:val="003E77" w:themeColor="accent2"/>
          <w:sz w:val="36"/>
          <w:szCs w:val="36"/>
        </w:rPr>
        <w:drawing>
          <wp:inline distT="0" distB="0" distL="0" distR="0" wp14:anchorId="34925517" wp14:editId="7455820F">
            <wp:extent cx="816350" cy="1014996"/>
            <wp:effectExtent l="0" t="0" r="0" b="1270"/>
            <wp:docPr id="1702711285" name="Picture 1" descr="A blue circle with letter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711285" name="Picture 1" descr="A blue circle with letters in i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2476" cy="1047479"/>
                    </a:xfrm>
                    <a:prstGeom prst="rect">
                      <a:avLst/>
                    </a:prstGeom>
                  </pic:spPr>
                </pic:pic>
              </a:graphicData>
            </a:graphic>
          </wp:inline>
        </w:drawing>
      </w:r>
      <w:r w:rsidR="00275CA1">
        <w:rPr>
          <w:rFonts w:ascii="Lato Heavy" w:hAnsi="Lato Heavy"/>
          <w:color w:val="003E77" w:themeColor="accent2"/>
          <w:sz w:val="36"/>
          <w:szCs w:val="36"/>
        </w:rPr>
        <w:tab/>
      </w:r>
      <w:r w:rsidR="00275CA1">
        <w:rPr>
          <w:rFonts w:ascii="Lato Heavy" w:hAnsi="Lato Heavy"/>
          <w:color w:val="003E77" w:themeColor="accent2"/>
          <w:sz w:val="36"/>
          <w:szCs w:val="36"/>
        </w:rPr>
        <w:tab/>
      </w:r>
    </w:p>
    <w:p w14:paraId="55B7CD6C" w14:textId="0107F9FF" w:rsidR="000D2E6D" w:rsidRDefault="000D2E6D" w:rsidP="000D2E6D">
      <w:pPr>
        <w:spacing w:after="0" w:line="240" w:lineRule="auto"/>
        <w:rPr>
          <w:rFonts w:ascii="Lato Heavy" w:hAnsi="Lato Heavy"/>
          <w:color w:val="003E77" w:themeColor="accent2"/>
          <w:sz w:val="36"/>
          <w:szCs w:val="36"/>
        </w:rPr>
      </w:pPr>
    </w:p>
    <w:p w14:paraId="1CB3C3F9" w14:textId="7D1119AC" w:rsidR="00F54246" w:rsidRPr="004F0EFD" w:rsidRDefault="004F0EFD" w:rsidP="004615D1">
      <w:pPr>
        <w:spacing w:line="240" w:lineRule="auto"/>
        <w:rPr>
          <w:rFonts w:ascii="Lato Heavy" w:hAnsi="Lato Heavy" w:cs="Times New Roman"/>
          <w:b/>
          <w:color w:val="004E95" w:themeColor="accent1"/>
          <w:sz w:val="36"/>
          <w:szCs w:val="36"/>
        </w:rPr>
      </w:pPr>
      <w:r w:rsidRPr="004F0EFD">
        <w:rPr>
          <w:rFonts w:ascii="Lato Heavy" w:hAnsi="Lato Heavy"/>
          <w:color w:val="004E95" w:themeColor="accent1"/>
          <w:sz w:val="36"/>
          <w:szCs w:val="36"/>
        </w:rPr>
        <w:t>GFOA</w:t>
      </w:r>
      <w:r w:rsidR="00F54246" w:rsidRPr="004F0EFD">
        <w:rPr>
          <w:rFonts w:ascii="Lato Heavy" w:hAnsi="Lato Heavy"/>
          <w:color w:val="004E95" w:themeColor="accent1"/>
          <w:sz w:val="36"/>
          <w:szCs w:val="36"/>
        </w:rPr>
        <w:t xml:space="preserve"> </w:t>
      </w:r>
      <w:r w:rsidR="00A11084">
        <w:rPr>
          <w:rFonts w:ascii="Lato Heavy" w:hAnsi="Lato Heavy"/>
          <w:color w:val="004E95" w:themeColor="accent1"/>
          <w:sz w:val="36"/>
          <w:szCs w:val="36"/>
        </w:rPr>
        <w:t xml:space="preserve">Mentorship </w:t>
      </w:r>
      <w:r w:rsidR="001C36ED">
        <w:rPr>
          <w:rFonts w:ascii="Lato Heavy" w:hAnsi="Lato Heavy" w:cs="Times New Roman"/>
          <w:b/>
          <w:color w:val="004E95" w:themeColor="accent1"/>
          <w:sz w:val="36"/>
          <w:szCs w:val="36"/>
        </w:rPr>
        <w:t>Program FAQs</w:t>
      </w:r>
      <w:r w:rsidR="001C36ED">
        <w:rPr>
          <w:rFonts w:ascii="Lato Heavy" w:hAnsi="Lato Heavy" w:cs="Times New Roman"/>
          <w:b/>
          <w:color w:val="004E95" w:themeColor="accent1"/>
          <w:sz w:val="36"/>
          <w:szCs w:val="36"/>
        </w:rPr>
        <w:br/>
      </w:r>
    </w:p>
    <w:p w14:paraId="74394476" w14:textId="27CF1CEE" w:rsidR="00C45552" w:rsidRPr="00A11084" w:rsidRDefault="001C36ED" w:rsidP="0073651F">
      <w:pPr>
        <w:pStyle w:val="ListParagraph"/>
        <w:numPr>
          <w:ilvl w:val="0"/>
          <w:numId w:val="52"/>
        </w:numPr>
        <w:spacing w:line="240" w:lineRule="auto"/>
        <w:ind w:left="540" w:hanging="540"/>
        <w:rPr>
          <w:rFonts w:asciiTheme="majorHAnsi" w:hAnsiTheme="majorHAnsi" w:cs="Times New Roman"/>
          <w:bCs/>
          <w:color w:val="004E95" w:themeColor="accent1"/>
          <w:sz w:val="28"/>
          <w:szCs w:val="28"/>
        </w:rPr>
      </w:pPr>
      <w:r w:rsidRPr="00A11084">
        <w:rPr>
          <w:rFonts w:asciiTheme="majorHAnsi" w:hAnsiTheme="majorHAnsi" w:cs="Times New Roman"/>
          <w:bCs/>
          <w:color w:val="004E95" w:themeColor="accent1"/>
          <w:sz w:val="28"/>
          <w:szCs w:val="28"/>
        </w:rPr>
        <w:t>What is the goal of the GFOA mentorship program?</w:t>
      </w:r>
    </w:p>
    <w:p w14:paraId="78084173" w14:textId="251737FA" w:rsidR="00B37622" w:rsidRPr="001C36ED" w:rsidRDefault="007A30E0" w:rsidP="001C36ED">
      <w:pPr>
        <w:autoSpaceDE w:val="0"/>
        <w:autoSpaceDN w:val="0"/>
        <w:adjustRightInd w:val="0"/>
        <w:spacing w:after="0" w:line="240" w:lineRule="auto"/>
        <w:rPr>
          <w:rFonts w:ascii="Lato" w:hAnsi="Lato" w:cs="Times New Roman"/>
          <w:kern w:val="0"/>
          <w:sz w:val="24"/>
          <w:szCs w:val="24"/>
        </w:rPr>
      </w:pPr>
      <w:r>
        <w:rPr>
          <w:rFonts w:ascii="Lato Heavy" w:hAnsi="Lato Heavy"/>
          <w:noProof/>
          <w:color w:val="003E77" w:themeColor="accent2"/>
          <w:sz w:val="36"/>
          <w:szCs w:val="36"/>
        </w:rPr>
        <mc:AlternateContent>
          <mc:Choice Requires="wps">
            <w:drawing>
              <wp:anchor distT="0" distB="0" distL="114300" distR="114300" simplePos="0" relativeHeight="251663360" behindDoc="0" locked="0" layoutInCell="1" allowOverlap="1" wp14:anchorId="723849BA" wp14:editId="0F6B7F20">
                <wp:simplePos x="0" y="0"/>
                <wp:positionH relativeFrom="column">
                  <wp:posOffset>-910590</wp:posOffset>
                </wp:positionH>
                <wp:positionV relativeFrom="page">
                  <wp:posOffset>3352165</wp:posOffset>
                </wp:positionV>
                <wp:extent cx="180340" cy="3355340"/>
                <wp:effectExtent l="0" t="0" r="0" b="0"/>
                <wp:wrapNone/>
                <wp:docPr id="1991136184" name="Rectangle 2"/>
                <wp:cNvGraphicFramePr/>
                <a:graphic xmlns:a="http://schemas.openxmlformats.org/drawingml/2006/main">
                  <a:graphicData uri="http://schemas.microsoft.com/office/word/2010/wordprocessingShape">
                    <wps:wsp>
                      <wps:cNvSpPr/>
                      <wps:spPr>
                        <a:xfrm>
                          <a:off x="0" y="0"/>
                          <a:ext cx="180340" cy="3355340"/>
                        </a:xfrm>
                        <a:prstGeom prst="rect">
                          <a:avLst/>
                        </a:prstGeom>
                        <a:solidFill>
                          <a:srgbClr val="3ACDE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7D8AB9" id="Rectangle 2" o:spid="_x0000_s1026" style="position:absolute;margin-left:-71.7pt;margin-top:263.95pt;width:14.2pt;height:264.2pt;z-index:2516633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" fillcolor="#3acde8" stroked="f" strokeweight=".85pt">
                <w10:wrap anchory="page"/>
              </v:rect>
            </w:pict>
          </mc:Fallback>
        </mc:AlternateContent>
      </w:r>
      <w:r w:rsidR="001C36ED" w:rsidRPr="001C36ED">
        <w:rPr>
          <w:rFonts w:ascii="Lato" w:hAnsi="Lato" w:cs="Times New Roman"/>
          <w:kern w:val="0"/>
          <w:sz w:val="24"/>
          <w:szCs w:val="24"/>
        </w:rPr>
        <w:t>To strengthen and build our network of finance professionals in addition to gaining skills</w:t>
      </w:r>
      <w:r w:rsidR="001C36ED">
        <w:rPr>
          <w:rFonts w:ascii="Lato" w:hAnsi="Lato" w:cs="Times New Roman"/>
          <w:kern w:val="0"/>
          <w:sz w:val="24"/>
          <w:szCs w:val="24"/>
        </w:rPr>
        <w:t xml:space="preserve"> </w:t>
      </w:r>
      <w:r w:rsidR="001C36ED" w:rsidRPr="001C36ED">
        <w:rPr>
          <w:rFonts w:ascii="Lato" w:hAnsi="Lato" w:cs="Times New Roman"/>
          <w:kern w:val="0"/>
          <w:sz w:val="24"/>
          <w:szCs w:val="24"/>
        </w:rPr>
        <w:t>and confidence needed to excel in our work environment. Mentors are encouraged to work with mentees to determine what kind of support will be most helpful</w:t>
      </w:r>
      <w:r w:rsidR="001C36ED" w:rsidRPr="001C36ED">
        <w:rPr>
          <w:rFonts w:ascii="Lato" w:hAnsi="Lato" w:cs="ø*¯ò"/>
          <w:kern w:val="0"/>
          <w:sz w:val="24"/>
          <w:szCs w:val="24"/>
        </w:rPr>
        <w:t>–</w:t>
      </w:r>
      <w:r w:rsidR="001C36ED" w:rsidRPr="001C36ED">
        <w:rPr>
          <w:rFonts w:ascii="Lato" w:hAnsi="Lato" w:cs="Times New Roman"/>
          <w:kern w:val="0"/>
          <w:sz w:val="24"/>
          <w:szCs w:val="24"/>
        </w:rPr>
        <w:t>specific feedback about career advice, finding jobs, technical advice, personal development, and work/life balance.</w:t>
      </w:r>
    </w:p>
    <w:p w14:paraId="2B8083D7" w14:textId="573027F6" w:rsidR="001C36ED" w:rsidRDefault="001C36ED" w:rsidP="001C36ED">
      <w:pPr>
        <w:autoSpaceDE w:val="0"/>
        <w:autoSpaceDN w:val="0"/>
        <w:adjustRightInd w:val="0"/>
        <w:spacing w:after="0" w:line="240" w:lineRule="auto"/>
        <w:rPr>
          <w:rFonts w:ascii="Lato" w:hAnsi="Lato" w:cs="Times New Roman"/>
          <w:kern w:val="0"/>
          <w:sz w:val="24"/>
          <w:szCs w:val="24"/>
        </w:rPr>
      </w:pPr>
    </w:p>
    <w:p w14:paraId="39899F57" w14:textId="6FA7FF42" w:rsidR="001C36ED" w:rsidRPr="00A11084" w:rsidRDefault="001C36ED" w:rsidP="0073651F">
      <w:pPr>
        <w:pStyle w:val="ListParagraph"/>
        <w:numPr>
          <w:ilvl w:val="0"/>
          <w:numId w:val="52"/>
        </w:numPr>
        <w:spacing w:line="240" w:lineRule="auto"/>
        <w:ind w:left="540" w:hanging="540"/>
        <w:rPr>
          <w:rFonts w:asciiTheme="majorHAnsi" w:hAnsiTheme="majorHAnsi" w:cs="Times New Roman"/>
          <w:bCs/>
          <w:color w:val="004E95" w:themeColor="accent1"/>
          <w:sz w:val="28"/>
          <w:szCs w:val="28"/>
        </w:rPr>
      </w:pPr>
      <w:r w:rsidRPr="00A11084">
        <w:rPr>
          <w:rFonts w:asciiTheme="majorHAnsi" w:hAnsiTheme="majorHAnsi" w:cs="Times New Roman"/>
          <w:bCs/>
          <w:color w:val="004E95" w:themeColor="accent1"/>
          <w:sz w:val="28"/>
          <w:szCs w:val="28"/>
        </w:rPr>
        <w:t>What should the mentee’s expectation be of the mentorship program?</w:t>
      </w:r>
    </w:p>
    <w:p w14:paraId="39B31666" w14:textId="06CB3915" w:rsidR="001C36ED" w:rsidRPr="001C36ED" w:rsidRDefault="001C36ED" w:rsidP="001C36ED">
      <w:pPr>
        <w:autoSpaceDE w:val="0"/>
        <w:autoSpaceDN w:val="0"/>
        <w:adjustRightInd w:val="0"/>
        <w:spacing w:after="0" w:line="240" w:lineRule="auto"/>
        <w:rPr>
          <w:rFonts w:ascii="Lato" w:hAnsi="Lato" w:cs="Times New Roman"/>
          <w:kern w:val="0"/>
          <w:sz w:val="24"/>
          <w:szCs w:val="24"/>
        </w:rPr>
      </w:pPr>
      <w:r w:rsidRPr="001C36ED">
        <w:rPr>
          <w:rFonts w:ascii="Lato" w:hAnsi="Lato" w:cs="Times New Roman"/>
          <w:kern w:val="0"/>
          <w:sz w:val="24"/>
          <w:szCs w:val="24"/>
        </w:rPr>
        <w:t>The mentorship program is intended to provide the mentee encouragement, support</w:t>
      </w:r>
      <w:r w:rsidR="00383C1E">
        <w:rPr>
          <w:rFonts w:ascii="Lato" w:hAnsi="Lato" w:cs="Times New Roman"/>
          <w:kern w:val="0"/>
          <w:sz w:val="24"/>
          <w:szCs w:val="24"/>
        </w:rPr>
        <w:t>,</w:t>
      </w:r>
      <w:r w:rsidRPr="001C36ED">
        <w:rPr>
          <w:rFonts w:ascii="Lato" w:hAnsi="Lato" w:cs="Times New Roman"/>
          <w:kern w:val="0"/>
          <w:sz w:val="24"/>
          <w:szCs w:val="24"/>
        </w:rPr>
        <w:t xml:space="preserve"> </w:t>
      </w:r>
      <w:r w:rsidRPr="001C36ED">
        <w:rPr>
          <w:rFonts w:ascii="Lato" w:hAnsi="Lato" w:cs="Times New Roman"/>
          <w:kern w:val="0"/>
          <w:sz w:val="24"/>
          <w:szCs w:val="24"/>
        </w:rPr>
        <w:br/>
        <w:t xml:space="preserve">and </w:t>
      </w:r>
      <w:r w:rsidRPr="001C36ED">
        <w:rPr>
          <w:rFonts w:ascii="Lato" w:hAnsi="Lato" w:cs="ø*¯ò"/>
          <w:kern w:val="0"/>
          <w:sz w:val="24"/>
          <w:szCs w:val="24"/>
        </w:rPr>
        <w:t>inspirations to assist individuals who may need guidance in one’s professio</w:t>
      </w:r>
      <w:r w:rsidRPr="001C36ED">
        <w:rPr>
          <w:rFonts w:ascii="Lato" w:hAnsi="Lato" w:cs="Times New Roman"/>
          <w:kern w:val="0"/>
          <w:sz w:val="24"/>
          <w:szCs w:val="24"/>
        </w:rPr>
        <w:t>nal and</w:t>
      </w:r>
    </w:p>
    <w:p w14:paraId="6E331A6C" w14:textId="2BEB01E1" w:rsidR="001C36ED" w:rsidRPr="001C36ED" w:rsidRDefault="001C36ED" w:rsidP="001C36ED">
      <w:pPr>
        <w:autoSpaceDE w:val="0"/>
        <w:autoSpaceDN w:val="0"/>
        <w:adjustRightInd w:val="0"/>
        <w:spacing w:after="0" w:line="240" w:lineRule="auto"/>
        <w:rPr>
          <w:rFonts w:ascii="Lato" w:hAnsi="Lato" w:cs="Times New Roman"/>
          <w:kern w:val="0"/>
          <w:sz w:val="24"/>
          <w:szCs w:val="24"/>
        </w:rPr>
      </w:pPr>
      <w:r w:rsidRPr="001C36ED">
        <w:rPr>
          <w:rFonts w:ascii="Lato" w:hAnsi="Lato" w:cs="Times New Roman"/>
          <w:kern w:val="0"/>
          <w:sz w:val="24"/>
          <w:szCs w:val="24"/>
        </w:rPr>
        <w:t>personal development. Success requires an equal commitment from both participants.</w:t>
      </w:r>
    </w:p>
    <w:p w14:paraId="7DC977B6" w14:textId="0F7C1BB8" w:rsidR="001C36ED" w:rsidRDefault="001C36ED" w:rsidP="001C36ED">
      <w:pPr>
        <w:autoSpaceDE w:val="0"/>
        <w:autoSpaceDN w:val="0"/>
        <w:adjustRightInd w:val="0"/>
        <w:spacing w:after="0" w:line="240" w:lineRule="auto"/>
        <w:rPr>
          <w:rFonts w:ascii="Lato" w:hAnsi="Lato" w:cs="Times New Roman"/>
          <w:kern w:val="0"/>
          <w:sz w:val="24"/>
          <w:szCs w:val="24"/>
        </w:rPr>
      </w:pPr>
    </w:p>
    <w:p w14:paraId="50D32615" w14:textId="5DA9963B" w:rsidR="001C36ED" w:rsidRPr="00A11084" w:rsidRDefault="001C36ED" w:rsidP="0073651F">
      <w:pPr>
        <w:pStyle w:val="ListParagraph"/>
        <w:numPr>
          <w:ilvl w:val="0"/>
          <w:numId w:val="52"/>
        </w:numPr>
        <w:spacing w:line="240" w:lineRule="auto"/>
        <w:ind w:left="540" w:hanging="540"/>
        <w:rPr>
          <w:rFonts w:asciiTheme="majorHAnsi" w:hAnsiTheme="majorHAnsi" w:cs="Times New Roman"/>
          <w:bCs/>
          <w:color w:val="004E95" w:themeColor="accent1"/>
          <w:sz w:val="28"/>
          <w:szCs w:val="28"/>
        </w:rPr>
      </w:pPr>
      <w:r w:rsidRPr="00A11084">
        <w:rPr>
          <w:rFonts w:asciiTheme="majorHAnsi" w:hAnsiTheme="majorHAnsi" w:cs="Times New Roman"/>
          <w:bCs/>
          <w:color w:val="004E95" w:themeColor="accent1"/>
          <w:sz w:val="28"/>
          <w:szCs w:val="28"/>
        </w:rPr>
        <w:t>What does it mean to be a mentor?</w:t>
      </w:r>
    </w:p>
    <w:p w14:paraId="53C1D963" w14:textId="07C787BA" w:rsidR="001C36ED" w:rsidRPr="001C36ED" w:rsidRDefault="001C36ED" w:rsidP="001C36ED">
      <w:pPr>
        <w:autoSpaceDE w:val="0"/>
        <w:autoSpaceDN w:val="0"/>
        <w:adjustRightInd w:val="0"/>
        <w:spacing w:after="0" w:line="240" w:lineRule="auto"/>
        <w:rPr>
          <w:rFonts w:ascii="Lato" w:hAnsi="Lato" w:cs="Times New Roman"/>
          <w:kern w:val="0"/>
          <w:sz w:val="24"/>
          <w:szCs w:val="24"/>
        </w:rPr>
      </w:pPr>
      <w:r w:rsidRPr="001C36ED">
        <w:rPr>
          <w:rFonts w:ascii="Lato" w:hAnsi="Lato" w:cs="Times New Roman"/>
          <w:kern w:val="0"/>
          <w:sz w:val="24"/>
          <w:szCs w:val="24"/>
        </w:rPr>
        <w:t>Mentors are professionals who guide and advise mentees in their career paths, helping</w:t>
      </w:r>
    </w:p>
    <w:p w14:paraId="4EBD8E8B" w14:textId="3D301A45" w:rsidR="001C36ED" w:rsidRPr="001C36ED" w:rsidRDefault="001C36ED" w:rsidP="001C36ED">
      <w:pPr>
        <w:autoSpaceDE w:val="0"/>
        <w:autoSpaceDN w:val="0"/>
        <w:adjustRightInd w:val="0"/>
        <w:spacing w:after="0" w:line="240" w:lineRule="auto"/>
        <w:rPr>
          <w:rFonts w:ascii="Lato" w:hAnsi="Lato" w:cs="Times New Roman"/>
          <w:kern w:val="0"/>
          <w:sz w:val="24"/>
          <w:szCs w:val="24"/>
        </w:rPr>
      </w:pPr>
      <w:r>
        <w:rPr>
          <w:rFonts w:ascii="Lato" w:hAnsi="Lato" w:cs="Times New Roman"/>
          <w:kern w:val="0"/>
          <w:sz w:val="24"/>
          <w:szCs w:val="24"/>
        </w:rPr>
        <w:t>t</w:t>
      </w:r>
      <w:r w:rsidRPr="001C36ED">
        <w:rPr>
          <w:rFonts w:ascii="Lato" w:hAnsi="Lato" w:cs="Times New Roman"/>
          <w:kern w:val="0"/>
          <w:sz w:val="24"/>
          <w:szCs w:val="24"/>
        </w:rPr>
        <w:t>hem achieve their professional goals by encouraging, inspiring, and supporting mentees.</w:t>
      </w:r>
    </w:p>
    <w:p w14:paraId="3BC35CFD" w14:textId="69D64D06" w:rsidR="001C36ED" w:rsidRPr="001C36ED" w:rsidRDefault="001C36ED" w:rsidP="001C36ED">
      <w:pPr>
        <w:autoSpaceDE w:val="0"/>
        <w:autoSpaceDN w:val="0"/>
        <w:adjustRightInd w:val="0"/>
        <w:spacing w:after="0" w:line="240" w:lineRule="auto"/>
        <w:rPr>
          <w:rFonts w:ascii="Lato" w:hAnsi="Lato" w:cs="Times New Roman"/>
          <w:kern w:val="0"/>
          <w:sz w:val="24"/>
          <w:szCs w:val="24"/>
        </w:rPr>
      </w:pPr>
      <w:r w:rsidRPr="001C36ED">
        <w:rPr>
          <w:rFonts w:ascii="Lato" w:hAnsi="Lato" w:cs="Times New Roman"/>
          <w:kern w:val="0"/>
          <w:sz w:val="24"/>
          <w:szCs w:val="24"/>
        </w:rPr>
        <w:t xml:space="preserve">There is no minimum level of experience required to become a </w:t>
      </w:r>
      <w:r w:rsidR="00BA7644" w:rsidRPr="001C36ED">
        <w:rPr>
          <w:rFonts w:ascii="Lato" w:hAnsi="Lato" w:cs="Times New Roman"/>
          <w:kern w:val="0"/>
          <w:sz w:val="24"/>
          <w:szCs w:val="24"/>
        </w:rPr>
        <w:t>mentor,</w:t>
      </w:r>
      <w:r w:rsidRPr="001C36ED">
        <w:rPr>
          <w:rFonts w:ascii="Lato" w:hAnsi="Lato" w:cs="Times New Roman"/>
          <w:kern w:val="0"/>
          <w:sz w:val="24"/>
          <w:szCs w:val="24"/>
        </w:rPr>
        <w:t xml:space="preserve"> and the program is suitable for professionals with just a few years of experience to those who have been in the field for several decades.</w:t>
      </w:r>
    </w:p>
    <w:p w14:paraId="71A3412E" w14:textId="61847C49" w:rsidR="001C36ED" w:rsidRDefault="001C36ED" w:rsidP="001C36ED">
      <w:pPr>
        <w:autoSpaceDE w:val="0"/>
        <w:autoSpaceDN w:val="0"/>
        <w:adjustRightInd w:val="0"/>
        <w:spacing w:after="0" w:line="240" w:lineRule="auto"/>
        <w:rPr>
          <w:rFonts w:ascii="Lato" w:hAnsi="Lato" w:cs="Times New Roman"/>
          <w:kern w:val="0"/>
          <w:sz w:val="24"/>
          <w:szCs w:val="24"/>
        </w:rPr>
      </w:pPr>
    </w:p>
    <w:p w14:paraId="7089DE11" w14:textId="06E09D48" w:rsidR="001C36ED" w:rsidRPr="00A11084" w:rsidRDefault="007A30E0" w:rsidP="0073651F">
      <w:pPr>
        <w:pStyle w:val="ListParagraph"/>
        <w:numPr>
          <w:ilvl w:val="0"/>
          <w:numId w:val="52"/>
        </w:numPr>
        <w:spacing w:line="240" w:lineRule="auto"/>
        <w:ind w:left="540" w:hanging="540"/>
        <w:rPr>
          <w:rFonts w:asciiTheme="majorHAnsi" w:hAnsiTheme="majorHAnsi" w:cs="Times New Roman"/>
          <w:bCs/>
          <w:color w:val="004E95" w:themeColor="accent1"/>
          <w:sz w:val="28"/>
          <w:szCs w:val="28"/>
        </w:rPr>
      </w:pPr>
      <w:r w:rsidRPr="00A11084">
        <w:rPr>
          <w:rFonts w:ascii="Lato Heavy" w:hAnsi="Lato Heavy"/>
          <w:noProof/>
          <w:color w:val="004E95" w:themeColor="accent1"/>
          <w:sz w:val="36"/>
          <w:szCs w:val="36"/>
        </w:rPr>
        <mc:AlternateContent>
          <mc:Choice Requires="wps">
            <w:drawing>
              <wp:anchor distT="0" distB="0" distL="114300" distR="114300" simplePos="0" relativeHeight="251661312" behindDoc="0" locked="0" layoutInCell="1" allowOverlap="1" wp14:anchorId="57A0FD3E" wp14:editId="29F8AF71">
                <wp:simplePos x="0" y="0"/>
                <wp:positionH relativeFrom="column">
                  <wp:posOffset>-910590</wp:posOffset>
                </wp:positionH>
                <wp:positionV relativeFrom="page">
                  <wp:posOffset>6699250</wp:posOffset>
                </wp:positionV>
                <wp:extent cx="180340" cy="3355340"/>
                <wp:effectExtent l="0" t="0" r="0" b="0"/>
                <wp:wrapNone/>
                <wp:docPr id="1102020032" name="Rectangle 2"/>
                <wp:cNvGraphicFramePr/>
                <a:graphic xmlns:a="http://schemas.openxmlformats.org/drawingml/2006/main">
                  <a:graphicData uri="http://schemas.microsoft.com/office/word/2010/wordprocessingShape">
                    <wps:wsp>
                      <wps:cNvSpPr/>
                      <wps:spPr>
                        <a:xfrm>
                          <a:off x="0" y="0"/>
                          <a:ext cx="180340" cy="335534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AAB948" id="Rectangle 2" o:spid="_x0000_s1026" style="position:absolute;margin-left:-71.7pt;margin-top:527.5pt;width:14.2pt;height:264.2pt;z-index:25166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" fillcolor="#004e95 [3204]" stroked="f" strokeweight=".85pt">
                <w10:wrap anchory="page"/>
              </v:rect>
            </w:pict>
          </mc:Fallback>
        </mc:AlternateContent>
      </w:r>
      <w:r w:rsidR="001C36ED" w:rsidRPr="00A11084">
        <w:rPr>
          <w:rFonts w:asciiTheme="majorHAnsi" w:hAnsiTheme="majorHAnsi" w:cs="Times New Roman"/>
          <w:bCs/>
          <w:color w:val="004E95" w:themeColor="accent1"/>
          <w:sz w:val="28"/>
          <w:szCs w:val="28"/>
        </w:rPr>
        <w:t>How do the mentorship partners get matched?</w:t>
      </w:r>
    </w:p>
    <w:p w14:paraId="210B8A7F" w14:textId="25EE4BAB" w:rsidR="001C36ED" w:rsidRPr="001C36ED" w:rsidRDefault="001C36ED" w:rsidP="001C36ED">
      <w:pPr>
        <w:autoSpaceDE w:val="0"/>
        <w:autoSpaceDN w:val="0"/>
        <w:adjustRightInd w:val="0"/>
        <w:spacing w:after="0" w:line="240" w:lineRule="auto"/>
        <w:rPr>
          <w:rFonts w:ascii="Lato" w:hAnsi="Lato" w:cs="Times New Roman"/>
          <w:kern w:val="0"/>
          <w:sz w:val="24"/>
          <w:szCs w:val="24"/>
        </w:rPr>
      </w:pPr>
      <w:r w:rsidRPr="001C36ED">
        <w:rPr>
          <w:rFonts w:ascii="Lato" w:hAnsi="Lato" w:cs="Times New Roman"/>
          <w:kern w:val="0"/>
          <w:sz w:val="24"/>
          <w:szCs w:val="24"/>
        </w:rPr>
        <w:t>Each spring, following the close of each application period, the Mentorship</w:t>
      </w:r>
    </w:p>
    <w:p w14:paraId="52CCDE36" w14:textId="53470457" w:rsidR="001C36ED" w:rsidRPr="001C36ED" w:rsidRDefault="00383C1E" w:rsidP="001C36ED">
      <w:pPr>
        <w:autoSpaceDE w:val="0"/>
        <w:autoSpaceDN w:val="0"/>
        <w:adjustRightInd w:val="0"/>
        <w:spacing w:after="0" w:line="240" w:lineRule="auto"/>
        <w:rPr>
          <w:rFonts w:ascii="Lato" w:hAnsi="Lato" w:cs="Times New Roman"/>
          <w:kern w:val="0"/>
          <w:sz w:val="24"/>
          <w:szCs w:val="24"/>
        </w:rPr>
      </w:pPr>
      <w:r>
        <w:rPr>
          <w:rFonts w:ascii="Lato" w:hAnsi="Lato" w:cs="Times New Roman"/>
          <w:kern w:val="0"/>
          <w:sz w:val="24"/>
          <w:szCs w:val="24"/>
        </w:rPr>
        <w:t>s</w:t>
      </w:r>
      <w:r w:rsidR="001C36ED" w:rsidRPr="001C36ED">
        <w:rPr>
          <w:rFonts w:ascii="Lato" w:hAnsi="Lato" w:cs="Times New Roman"/>
          <w:kern w:val="0"/>
          <w:sz w:val="24"/>
          <w:szCs w:val="24"/>
        </w:rPr>
        <w:t>ubcommittee will review applications for both mentors and mentees and select pairs</w:t>
      </w:r>
    </w:p>
    <w:p w14:paraId="7CE4B97D" w14:textId="2AFF3D05" w:rsidR="001C36ED" w:rsidRPr="001C36ED" w:rsidRDefault="001C36ED" w:rsidP="001C36ED">
      <w:pPr>
        <w:autoSpaceDE w:val="0"/>
        <w:autoSpaceDN w:val="0"/>
        <w:adjustRightInd w:val="0"/>
        <w:spacing w:after="0" w:line="240" w:lineRule="auto"/>
        <w:rPr>
          <w:rFonts w:ascii="Lato" w:hAnsi="Lato" w:cs="Times New Roman"/>
          <w:kern w:val="0"/>
          <w:sz w:val="24"/>
          <w:szCs w:val="24"/>
        </w:rPr>
      </w:pPr>
      <w:r w:rsidRPr="001C36ED">
        <w:rPr>
          <w:rFonts w:ascii="Lato" w:hAnsi="Lato" w:cs="Times New Roman"/>
          <w:kern w:val="0"/>
          <w:sz w:val="24"/>
          <w:szCs w:val="24"/>
        </w:rPr>
        <w:t xml:space="preserve">based on mutual areas of interest, experience, and expertise. When possible, proximity and geographic location will be considered in order to maximize the relationship. Participants will be notified of their match in advance of the </w:t>
      </w:r>
      <w:r w:rsidR="00383C1E">
        <w:rPr>
          <w:rFonts w:ascii="Lato" w:hAnsi="Lato" w:cs="Times New Roman"/>
          <w:kern w:val="0"/>
          <w:sz w:val="24"/>
          <w:szCs w:val="24"/>
        </w:rPr>
        <w:t>GFOA A</w:t>
      </w:r>
      <w:r w:rsidRPr="001C36ED">
        <w:rPr>
          <w:rFonts w:ascii="Lato" w:hAnsi="Lato" w:cs="Times New Roman"/>
          <w:kern w:val="0"/>
          <w:sz w:val="24"/>
          <w:szCs w:val="24"/>
        </w:rPr>
        <w:t xml:space="preserve">nnual </w:t>
      </w:r>
      <w:r w:rsidR="00383C1E">
        <w:rPr>
          <w:rFonts w:ascii="Lato" w:hAnsi="Lato" w:cs="Times New Roman"/>
          <w:kern w:val="0"/>
          <w:sz w:val="24"/>
          <w:szCs w:val="24"/>
        </w:rPr>
        <w:t>C</w:t>
      </w:r>
      <w:r w:rsidRPr="001C36ED">
        <w:rPr>
          <w:rFonts w:ascii="Lato" w:hAnsi="Lato" w:cs="Times New Roman"/>
          <w:kern w:val="0"/>
          <w:sz w:val="24"/>
          <w:szCs w:val="24"/>
        </w:rPr>
        <w:t>onference.</w:t>
      </w:r>
    </w:p>
    <w:p w14:paraId="37837904" w14:textId="77777777" w:rsidR="001C36ED" w:rsidRDefault="001C36ED" w:rsidP="001C36ED">
      <w:pPr>
        <w:autoSpaceDE w:val="0"/>
        <w:autoSpaceDN w:val="0"/>
        <w:adjustRightInd w:val="0"/>
        <w:spacing w:after="0" w:line="240" w:lineRule="auto"/>
        <w:rPr>
          <w:rFonts w:ascii="Lato" w:hAnsi="Lato" w:cs="Times New Roman"/>
          <w:kern w:val="0"/>
          <w:sz w:val="24"/>
          <w:szCs w:val="24"/>
        </w:rPr>
      </w:pPr>
    </w:p>
    <w:p w14:paraId="3C3DEA42" w14:textId="707C3B03" w:rsidR="001C36ED" w:rsidRPr="00A11084" w:rsidRDefault="001C36ED" w:rsidP="0073651F">
      <w:pPr>
        <w:pStyle w:val="ListParagraph"/>
        <w:numPr>
          <w:ilvl w:val="0"/>
          <w:numId w:val="52"/>
        </w:numPr>
        <w:spacing w:line="240" w:lineRule="auto"/>
        <w:ind w:left="540" w:hanging="540"/>
        <w:rPr>
          <w:rFonts w:asciiTheme="majorHAnsi" w:hAnsiTheme="majorHAnsi" w:cs="Times New Roman"/>
          <w:bCs/>
          <w:color w:val="004E95" w:themeColor="accent1"/>
          <w:sz w:val="28"/>
          <w:szCs w:val="28"/>
        </w:rPr>
      </w:pPr>
      <w:r w:rsidRPr="00A11084">
        <w:rPr>
          <w:rFonts w:asciiTheme="majorHAnsi" w:hAnsiTheme="majorHAnsi" w:cs="Times New Roman"/>
          <w:bCs/>
          <w:color w:val="004E95" w:themeColor="accent1"/>
          <w:sz w:val="28"/>
          <w:szCs w:val="28"/>
        </w:rPr>
        <w:t>How long does the mentorship program last?</w:t>
      </w:r>
    </w:p>
    <w:p w14:paraId="7D8C2563" w14:textId="3D6E3915" w:rsidR="00383C1E" w:rsidRPr="00383C1E" w:rsidRDefault="00383C1E" w:rsidP="00383C1E">
      <w:pPr>
        <w:autoSpaceDE w:val="0"/>
        <w:autoSpaceDN w:val="0"/>
        <w:adjustRightInd w:val="0"/>
        <w:spacing w:after="0" w:line="240" w:lineRule="auto"/>
        <w:rPr>
          <w:rFonts w:ascii="Lato" w:hAnsi="Lato" w:cs="ø*¯ò"/>
          <w:color w:val="050707"/>
          <w:kern w:val="0"/>
          <w:sz w:val="25"/>
          <w:szCs w:val="25"/>
        </w:rPr>
      </w:pPr>
      <w:r w:rsidRPr="00383C1E">
        <w:rPr>
          <w:rFonts w:ascii="Lato" w:hAnsi="Lato" w:cs="ø*¯ò"/>
          <w:color w:val="050707"/>
          <w:kern w:val="0"/>
          <w:sz w:val="25"/>
          <w:szCs w:val="25"/>
        </w:rPr>
        <w:t xml:space="preserve">The mentor/mentee relationship is established for a one-year period, beginning </w:t>
      </w:r>
      <w:r w:rsidRPr="00383C1E">
        <w:rPr>
          <w:rFonts w:ascii="Lato" w:hAnsi="Lato" w:cs="ø*¯ò"/>
          <w:color w:val="050707"/>
          <w:kern w:val="0"/>
          <w:sz w:val="25"/>
          <w:szCs w:val="25"/>
        </w:rPr>
        <w:br/>
        <w:t xml:space="preserve">in </w:t>
      </w:r>
      <w:r>
        <w:rPr>
          <w:rFonts w:ascii="Lato" w:hAnsi="Lato" w:cs="ø*¯ò"/>
          <w:color w:val="050707"/>
          <w:kern w:val="0"/>
          <w:sz w:val="25"/>
          <w:szCs w:val="25"/>
        </w:rPr>
        <w:t xml:space="preserve">advance of the GFOA Annual Conference </w:t>
      </w:r>
      <w:r w:rsidRPr="00383C1E">
        <w:rPr>
          <w:rFonts w:ascii="Lato" w:hAnsi="Lato" w:cs="ø*¯ò"/>
          <w:color w:val="050707"/>
          <w:kern w:val="0"/>
          <w:sz w:val="25"/>
          <w:szCs w:val="25"/>
        </w:rPr>
        <w:t xml:space="preserve">and running through the following </w:t>
      </w:r>
      <w:r>
        <w:rPr>
          <w:rFonts w:ascii="Lato" w:hAnsi="Lato" w:cs="ø*¯ò"/>
          <w:color w:val="050707"/>
          <w:kern w:val="0"/>
          <w:sz w:val="25"/>
          <w:szCs w:val="25"/>
        </w:rPr>
        <w:t>conference</w:t>
      </w:r>
      <w:r w:rsidRPr="00383C1E">
        <w:rPr>
          <w:rFonts w:ascii="Lato" w:hAnsi="Lato" w:cs="ø*¯ò"/>
          <w:color w:val="050707"/>
          <w:kern w:val="0"/>
          <w:sz w:val="25"/>
          <w:szCs w:val="25"/>
        </w:rPr>
        <w:t>. Participants are encouraged to work with their matched partner during the course of this period, so long as the relationship is positive and relevant.</w:t>
      </w:r>
    </w:p>
    <w:p w14:paraId="6B572109" w14:textId="63884356" w:rsidR="001C36ED" w:rsidRPr="001C36ED" w:rsidRDefault="00383C1E" w:rsidP="00383C1E">
      <w:pPr>
        <w:autoSpaceDE w:val="0"/>
        <w:autoSpaceDN w:val="0"/>
        <w:adjustRightInd w:val="0"/>
        <w:spacing w:after="0" w:line="240" w:lineRule="auto"/>
        <w:rPr>
          <w:rFonts w:ascii="Lato" w:hAnsi="Lato" w:cs="Times New Roman"/>
          <w:kern w:val="0"/>
          <w:sz w:val="24"/>
          <w:szCs w:val="24"/>
        </w:rPr>
      </w:pPr>
      <w:r>
        <w:rPr>
          <w:rFonts w:ascii="Lato" w:hAnsi="Lato" w:cs="Times New Roman"/>
          <w:kern w:val="0"/>
          <w:sz w:val="24"/>
          <w:szCs w:val="24"/>
        </w:rPr>
        <w:lastRenderedPageBreak/>
        <w:br/>
      </w:r>
    </w:p>
    <w:p w14:paraId="1F13234C" w14:textId="77777777" w:rsidR="001C36ED" w:rsidRDefault="001C36ED" w:rsidP="001C36ED">
      <w:pPr>
        <w:autoSpaceDE w:val="0"/>
        <w:autoSpaceDN w:val="0"/>
        <w:adjustRightInd w:val="0"/>
        <w:spacing w:after="0" w:line="240" w:lineRule="auto"/>
        <w:rPr>
          <w:rFonts w:ascii="Lato" w:hAnsi="Lato" w:cs="Times New Roman"/>
          <w:kern w:val="0"/>
          <w:sz w:val="24"/>
          <w:szCs w:val="24"/>
        </w:rPr>
      </w:pPr>
    </w:p>
    <w:p w14:paraId="1330A6A8" w14:textId="77777777" w:rsidR="001C36ED" w:rsidRDefault="001C36ED" w:rsidP="001C36ED">
      <w:pPr>
        <w:autoSpaceDE w:val="0"/>
        <w:autoSpaceDN w:val="0"/>
        <w:adjustRightInd w:val="0"/>
        <w:spacing w:after="0" w:line="240" w:lineRule="auto"/>
        <w:rPr>
          <w:rFonts w:ascii="Lato" w:hAnsi="Lato" w:cs="Times New Roman"/>
          <w:kern w:val="0"/>
          <w:sz w:val="24"/>
          <w:szCs w:val="24"/>
        </w:rPr>
      </w:pPr>
    </w:p>
    <w:p w14:paraId="08AA7146" w14:textId="0F0174C0" w:rsidR="001C36ED" w:rsidRPr="00A11084" w:rsidRDefault="007A30E0" w:rsidP="0073651F">
      <w:pPr>
        <w:pStyle w:val="ListParagraph"/>
        <w:numPr>
          <w:ilvl w:val="0"/>
          <w:numId w:val="52"/>
        </w:numPr>
        <w:spacing w:line="240" w:lineRule="auto"/>
        <w:ind w:left="540" w:hanging="540"/>
        <w:rPr>
          <w:rFonts w:asciiTheme="majorHAnsi" w:hAnsiTheme="majorHAnsi" w:cs="Times New Roman"/>
          <w:bCs/>
          <w:color w:val="004E95" w:themeColor="accent1"/>
          <w:sz w:val="28"/>
          <w:szCs w:val="28"/>
        </w:rPr>
      </w:pPr>
      <w:r w:rsidRPr="00A11084">
        <w:rPr>
          <w:rFonts w:ascii="Lato Heavy" w:hAnsi="Lato Heavy"/>
          <w:noProof/>
          <w:color w:val="004E95" w:themeColor="accent1"/>
          <w:sz w:val="36"/>
          <w:szCs w:val="36"/>
        </w:rPr>
        <mc:AlternateContent>
          <mc:Choice Requires="wps">
            <w:drawing>
              <wp:anchor distT="0" distB="0" distL="114300" distR="114300" simplePos="0" relativeHeight="251665408" behindDoc="0" locked="0" layoutInCell="1" allowOverlap="1" wp14:anchorId="2B5DB8B2" wp14:editId="446F3A19">
                <wp:simplePos x="0" y="0"/>
                <wp:positionH relativeFrom="column">
                  <wp:posOffset>-914400</wp:posOffset>
                </wp:positionH>
                <wp:positionV relativeFrom="page">
                  <wp:posOffset>8890</wp:posOffset>
                </wp:positionV>
                <wp:extent cx="180340" cy="3355340"/>
                <wp:effectExtent l="0" t="0" r="0" b="0"/>
                <wp:wrapNone/>
                <wp:docPr id="638624230" name="Rectangle 2"/>
                <wp:cNvGraphicFramePr/>
                <a:graphic xmlns:a="http://schemas.openxmlformats.org/drawingml/2006/main">
                  <a:graphicData uri="http://schemas.microsoft.com/office/word/2010/wordprocessingShape">
                    <wps:wsp>
                      <wps:cNvSpPr/>
                      <wps:spPr>
                        <a:xfrm>
                          <a:off x="0" y="0"/>
                          <a:ext cx="180340" cy="3355340"/>
                        </a:xfrm>
                        <a:prstGeom prst="rect">
                          <a:avLst/>
                        </a:prstGeom>
                        <a:solidFill>
                          <a:srgbClr val="FFD8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56E469" id="Rectangle 2" o:spid="_x0000_s1026" style="position:absolute;margin-left:-1in;margin-top:.7pt;width:14.2pt;height:264.2pt;z-index:2516654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" fillcolor="#ffd800" stroked="f" strokeweight=".85pt">
                <w10:wrap anchory="page"/>
              </v:rect>
            </w:pict>
          </mc:Fallback>
        </mc:AlternateContent>
      </w:r>
      <w:r w:rsidR="001C36ED" w:rsidRPr="00A11084">
        <w:rPr>
          <w:rFonts w:asciiTheme="majorHAnsi" w:hAnsiTheme="majorHAnsi" w:cs="Times New Roman"/>
          <w:bCs/>
          <w:color w:val="004E95" w:themeColor="accent1"/>
          <w:sz w:val="28"/>
          <w:szCs w:val="28"/>
        </w:rPr>
        <w:t>How often should we connect, and what is the time commitment?</w:t>
      </w:r>
    </w:p>
    <w:p w14:paraId="70585B10" w14:textId="72CDFE2B" w:rsidR="001C36ED" w:rsidRPr="001C36ED" w:rsidRDefault="001C36ED" w:rsidP="001C36ED">
      <w:pPr>
        <w:autoSpaceDE w:val="0"/>
        <w:autoSpaceDN w:val="0"/>
        <w:adjustRightInd w:val="0"/>
        <w:spacing w:after="0" w:line="240" w:lineRule="auto"/>
        <w:rPr>
          <w:rFonts w:ascii="Lato" w:hAnsi="Lato" w:cs="Times New Roman"/>
          <w:kern w:val="0"/>
          <w:sz w:val="24"/>
          <w:szCs w:val="24"/>
        </w:rPr>
      </w:pPr>
      <w:r w:rsidRPr="001C36ED">
        <w:rPr>
          <w:rFonts w:ascii="Lato" w:hAnsi="Lato" w:cs="Times New Roman"/>
          <w:kern w:val="0"/>
          <w:sz w:val="24"/>
          <w:szCs w:val="24"/>
        </w:rPr>
        <w:t xml:space="preserve">While there is no restriction or requirement on the number of times you should meet, </w:t>
      </w:r>
      <w:r>
        <w:rPr>
          <w:rFonts w:ascii="Lato" w:hAnsi="Lato" w:cs="Times New Roman"/>
          <w:kern w:val="0"/>
          <w:sz w:val="24"/>
          <w:szCs w:val="24"/>
        </w:rPr>
        <w:br/>
      </w:r>
      <w:r w:rsidRPr="001C36ED">
        <w:rPr>
          <w:rFonts w:ascii="Lato" w:hAnsi="Lato" w:cs="Times New Roman"/>
          <w:kern w:val="0"/>
          <w:sz w:val="24"/>
          <w:szCs w:val="24"/>
        </w:rPr>
        <w:t>a</w:t>
      </w:r>
      <w:r>
        <w:rPr>
          <w:rFonts w:ascii="Lato" w:hAnsi="Lato" w:cs="Times New Roman"/>
          <w:kern w:val="0"/>
          <w:sz w:val="24"/>
          <w:szCs w:val="24"/>
        </w:rPr>
        <w:t xml:space="preserve"> </w:t>
      </w:r>
      <w:r w:rsidRPr="001C36ED">
        <w:rPr>
          <w:rFonts w:ascii="Lato" w:hAnsi="Lato" w:cs="Times New Roman"/>
          <w:kern w:val="0"/>
          <w:sz w:val="24"/>
          <w:szCs w:val="24"/>
        </w:rPr>
        <w:t>regular schedule (preferably at least once a month) that works with both the</w:t>
      </w:r>
      <w:r>
        <w:rPr>
          <w:rFonts w:ascii="Lato" w:hAnsi="Lato" w:cs="Times New Roman"/>
          <w:kern w:val="0"/>
          <w:sz w:val="24"/>
          <w:szCs w:val="24"/>
        </w:rPr>
        <w:t xml:space="preserve"> </w:t>
      </w:r>
      <w:r w:rsidRPr="001C36ED">
        <w:rPr>
          <w:rFonts w:ascii="Lato" w:hAnsi="Lato" w:cs="Times New Roman"/>
          <w:kern w:val="0"/>
          <w:sz w:val="24"/>
          <w:szCs w:val="24"/>
        </w:rPr>
        <w:t xml:space="preserve">mentor/mentee should be established. This time commitment should help keep </w:t>
      </w:r>
      <w:r>
        <w:rPr>
          <w:rFonts w:ascii="Lato" w:hAnsi="Lato" w:cs="Times New Roman"/>
          <w:kern w:val="0"/>
          <w:sz w:val="24"/>
          <w:szCs w:val="24"/>
        </w:rPr>
        <w:br/>
      </w:r>
      <w:r w:rsidRPr="001C36ED">
        <w:rPr>
          <w:rFonts w:ascii="Lato" w:hAnsi="Lato" w:cs="Times New Roman"/>
          <w:kern w:val="0"/>
          <w:sz w:val="24"/>
          <w:szCs w:val="24"/>
        </w:rPr>
        <w:t>the relationship relevant and helpful as intended.</w:t>
      </w:r>
    </w:p>
    <w:p w14:paraId="36ECC917" w14:textId="4376A6CA" w:rsidR="001C36ED" w:rsidRPr="001C36ED" w:rsidRDefault="001C36ED" w:rsidP="001C36ED">
      <w:pPr>
        <w:autoSpaceDE w:val="0"/>
        <w:autoSpaceDN w:val="0"/>
        <w:adjustRightInd w:val="0"/>
        <w:spacing w:after="0" w:line="240" w:lineRule="auto"/>
        <w:rPr>
          <w:rFonts w:ascii="Times New Roman" w:hAnsi="Times New Roman" w:cs="Times New Roman"/>
          <w:kern w:val="0"/>
          <w:sz w:val="24"/>
          <w:szCs w:val="24"/>
        </w:rPr>
      </w:pPr>
    </w:p>
    <w:p w14:paraId="0078FFC2" w14:textId="4C5F47AC" w:rsidR="001C36ED" w:rsidRPr="00A11084" w:rsidRDefault="0073651F" w:rsidP="0073651F">
      <w:pPr>
        <w:pStyle w:val="ListParagraph"/>
        <w:numPr>
          <w:ilvl w:val="0"/>
          <w:numId w:val="52"/>
        </w:numPr>
        <w:spacing w:line="240" w:lineRule="auto"/>
        <w:ind w:left="540" w:hanging="540"/>
        <w:rPr>
          <w:rFonts w:asciiTheme="majorHAnsi" w:hAnsiTheme="majorHAnsi" w:cs="Times New Roman"/>
          <w:bCs/>
          <w:color w:val="004E95" w:themeColor="accent1"/>
          <w:sz w:val="28"/>
          <w:szCs w:val="28"/>
        </w:rPr>
      </w:pPr>
      <w:r w:rsidRPr="00A11084">
        <w:rPr>
          <w:rFonts w:asciiTheme="majorHAnsi" w:hAnsiTheme="majorHAnsi" w:cs="Times New Roman"/>
          <w:bCs/>
          <w:color w:val="004E95" w:themeColor="accent1"/>
          <w:sz w:val="28"/>
          <w:szCs w:val="28"/>
        </w:rPr>
        <w:t>What opportunities are available for mentorship pairs to connect</w:t>
      </w:r>
      <w:r w:rsidR="001C36ED" w:rsidRPr="00A11084">
        <w:rPr>
          <w:rFonts w:asciiTheme="majorHAnsi" w:hAnsiTheme="majorHAnsi" w:cs="Times New Roman"/>
          <w:bCs/>
          <w:color w:val="004E95" w:themeColor="accent1"/>
          <w:sz w:val="28"/>
          <w:szCs w:val="28"/>
        </w:rPr>
        <w:t>?</w:t>
      </w:r>
    </w:p>
    <w:p w14:paraId="0CBC6761" w14:textId="29BA5126" w:rsidR="0073651F" w:rsidRPr="0073651F" w:rsidRDefault="0073651F" w:rsidP="0073651F">
      <w:pPr>
        <w:autoSpaceDE w:val="0"/>
        <w:autoSpaceDN w:val="0"/>
        <w:adjustRightInd w:val="0"/>
        <w:spacing w:after="0" w:line="240" w:lineRule="auto"/>
        <w:rPr>
          <w:rFonts w:ascii="Lato" w:hAnsi="Lato" w:cs="Times New Roman"/>
          <w:kern w:val="0"/>
          <w:sz w:val="24"/>
          <w:szCs w:val="24"/>
        </w:rPr>
      </w:pPr>
      <w:r w:rsidRPr="0073651F">
        <w:rPr>
          <w:rFonts w:ascii="Lato" w:hAnsi="Lato" w:cs="Times New Roman"/>
          <w:kern w:val="0"/>
          <w:sz w:val="24"/>
          <w:szCs w:val="24"/>
        </w:rPr>
        <w:t>W</w:t>
      </w:r>
      <w:r w:rsidR="00383C1E">
        <w:rPr>
          <w:rFonts w:ascii="Lato" w:hAnsi="Lato" w:cs="Times New Roman"/>
          <w:kern w:val="0"/>
          <w:sz w:val="24"/>
          <w:szCs w:val="24"/>
        </w:rPr>
        <w:t>e</w:t>
      </w:r>
      <w:r w:rsidRPr="0073651F">
        <w:rPr>
          <w:rFonts w:ascii="Lato" w:hAnsi="Lato" w:cs="Times New Roman"/>
          <w:kern w:val="0"/>
          <w:sz w:val="24"/>
          <w:szCs w:val="24"/>
        </w:rPr>
        <w:t xml:space="preserve"> encourage the mentor to initiate the interactions and use phone, email</w:t>
      </w:r>
      <w:r w:rsidR="00383C1E">
        <w:rPr>
          <w:rFonts w:ascii="Lato" w:hAnsi="Lato" w:cs="Times New Roman"/>
          <w:kern w:val="0"/>
          <w:sz w:val="24"/>
          <w:szCs w:val="24"/>
        </w:rPr>
        <w:t>,</w:t>
      </w:r>
      <w:r w:rsidRPr="0073651F">
        <w:rPr>
          <w:rFonts w:ascii="Lato" w:hAnsi="Lato" w:cs="Times New Roman"/>
          <w:kern w:val="0"/>
          <w:sz w:val="24"/>
          <w:szCs w:val="24"/>
        </w:rPr>
        <w:t xml:space="preserve"> or other</w:t>
      </w:r>
    </w:p>
    <w:p w14:paraId="32D6B068" w14:textId="77777777" w:rsidR="0073651F" w:rsidRPr="0073651F" w:rsidRDefault="0073651F" w:rsidP="0073651F">
      <w:pPr>
        <w:autoSpaceDE w:val="0"/>
        <w:autoSpaceDN w:val="0"/>
        <w:adjustRightInd w:val="0"/>
        <w:spacing w:after="0" w:line="240" w:lineRule="auto"/>
        <w:rPr>
          <w:rFonts w:ascii="Lato" w:hAnsi="Lato" w:cs="Times New Roman"/>
          <w:kern w:val="0"/>
          <w:sz w:val="24"/>
          <w:szCs w:val="24"/>
        </w:rPr>
      </w:pPr>
      <w:r w:rsidRPr="0073651F">
        <w:rPr>
          <w:rFonts w:ascii="Lato" w:hAnsi="Lato" w:cs="Times New Roman"/>
          <w:kern w:val="0"/>
          <w:sz w:val="24"/>
          <w:szCs w:val="24"/>
        </w:rPr>
        <w:t>communication modes that is most beneficial to the mentorship pairing. There are no</w:t>
      </w:r>
    </w:p>
    <w:p w14:paraId="02F4B2B8" w14:textId="657349F3" w:rsidR="001C36ED" w:rsidRDefault="0073651F" w:rsidP="0073651F">
      <w:pPr>
        <w:autoSpaceDE w:val="0"/>
        <w:autoSpaceDN w:val="0"/>
        <w:adjustRightInd w:val="0"/>
        <w:spacing w:after="0" w:line="240" w:lineRule="auto"/>
        <w:rPr>
          <w:rFonts w:ascii="Lato" w:hAnsi="Lato" w:cs="Times New Roman"/>
          <w:kern w:val="0"/>
          <w:sz w:val="24"/>
          <w:szCs w:val="24"/>
        </w:rPr>
      </w:pPr>
      <w:r w:rsidRPr="0073651F">
        <w:rPr>
          <w:rFonts w:ascii="Lato" w:hAnsi="Lato" w:cs="Times New Roman"/>
          <w:kern w:val="0"/>
          <w:sz w:val="24"/>
          <w:szCs w:val="24"/>
        </w:rPr>
        <w:t xml:space="preserve">requirements for </w:t>
      </w:r>
      <w:r w:rsidRPr="0073651F">
        <w:rPr>
          <w:rFonts w:ascii="Lato" w:hAnsi="Lato" w:cs="ø*¯ò"/>
          <w:kern w:val="0"/>
          <w:sz w:val="24"/>
          <w:szCs w:val="24"/>
        </w:rPr>
        <w:t xml:space="preserve">attendance at </w:t>
      </w:r>
      <w:r w:rsidR="00383C1E">
        <w:rPr>
          <w:rFonts w:ascii="Lato" w:hAnsi="Lato" w:cs="ø*¯ò"/>
          <w:kern w:val="0"/>
          <w:sz w:val="24"/>
          <w:szCs w:val="24"/>
        </w:rPr>
        <w:t xml:space="preserve">networking </w:t>
      </w:r>
      <w:r w:rsidRPr="0073651F">
        <w:rPr>
          <w:rFonts w:ascii="Lato" w:hAnsi="Lato" w:cs="Times New Roman"/>
          <w:kern w:val="0"/>
          <w:sz w:val="24"/>
          <w:szCs w:val="24"/>
        </w:rPr>
        <w:t>events to participate in the</w:t>
      </w:r>
      <w:r>
        <w:rPr>
          <w:rFonts w:ascii="Lato" w:hAnsi="Lato" w:cs="Times New Roman"/>
          <w:kern w:val="0"/>
          <w:sz w:val="24"/>
          <w:szCs w:val="24"/>
        </w:rPr>
        <w:t xml:space="preserve"> </w:t>
      </w:r>
      <w:r w:rsidRPr="0073651F">
        <w:rPr>
          <w:rFonts w:ascii="Lato" w:hAnsi="Lato" w:cs="Times New Roman"/>
          <w:kern w:val="0"/>
          <w:sz w:val="24"/>
          <w:szCs w:val="24"/>
        </w:rPr>
        <w:t>program, but participation is always encouraged.</w:t>
      </w:r>
    </w:p>
    <w:p w14:paraId="6C22E689" w14:textId="308EEEF8" w:rsidR="0073651F" w:rsidRPr="0073651F" w:rsidRDefault="0073651F" w:rsidP="0073651F">
      <w:pPr>
        <w:autoSpaceDE w:val="0"/>
        <w:autoSpaceDN w:val="0"/>
        <w:adjustRightInd w:val="0"/>
        <w:spacing w:after="0" w:line="240" w:lineRule="auto"/>
        <w:rPr>
          <w:rFonts w:ascii="Lato" w:hAnsi="Lato" w:cs="Times New Roman"/>
          <w:kern w:val="0"/>
          <w:sz w:val="24"/>
          <w:szCs w:val="24"/>
        </w:rPr>
      </w:pPr>
    </w:p>
    <w:p w14:paraId="19616BC2" w14:textId="6500E408" w:rsidR="001C36ED" w:rsidRPr="00A11084" w:rsidRDefault="007A30E0" w:rsidP="0073651F">
      <w:pPr>
        <w:pStyle w:val="ListParagraph"/>
        <w:numPr>
          <w:ilvl w:val="0"/>
          <w:numId w:val="52"/>
        </w:numPr>
        <w:spacing w:line="240" w:lineRule="auto"/>
        <w:ind w:left="540" w:hanging="540"/>
        <w:rPr>
          <w:rFonts w:asciiTheme="majorHAnsi" w:hAnsiTheme="majorHAnsi" w:cs="Times New Roman"/>
          <w:bCs/>
          <w:color w:val="004E95" w:themeColor="accent1"/>
          <w:sz w:val="28"/>
          <w:szCs w:val="28"/>
        </w:rPr>
      </w:pPr>
      <w:r w:rsidRPr="00A11084">
        <w:rPr>
          <w:rFonts w:ascii="Lato Heavy" w:hAnsi="Lato Heavy"/>
          <w:noProof/>
          <w:color w:val="004E95" w:themeColor="accent1"/>
          <w:sz w:val="36"/>
          <w:szCs w:val="36"/>
        </w:rPr>
        <mc:AlternateContent>
          <mc:Choice Requires="wps">
            <w:drawing>
              <wp:anchor distT="0" distB="0" distL="114300" distR="114300" simplePos="0" relativeHeight="251667456" behindDoc="0" locked="0" layoutInCell="1" allowOverlap="1" wp14:anchorId="22A0F383" wp14:editId="7A14A5D3">
                <wp:simplePos x="0" y="0"/>
                <wp:positionH relativeFrom="column">
                  <wp:posOffset>-910590</wp:posOffset>
                </wp:positionH>
                <wp:positionV relativeFrom="page">
                  <wp:posOffset>3354705</wp:posOffset>
                </wp:positionV>
                <wp:extent cx="180340" cy="3355340"/>
                <wp:effectExtent l="0" t="0" r="0" b="0"/>
                <wp:wrapNone/>
                <wp:docPr id="1368450901" name="Rectangle 2"/>
                <wp:cNvGraphicFramePr/>
                <a:graphic xmlns:a="http://schemas.openxmlformats.org/drawingml/2006/main">
                  <a:graphicData uri="http://schemas.microsoft.com/office/word/2010/wordprocessingShape">
                    <wps:wsp>
                      <wps:cNvSpPr/>
                      <wps:spPr>
                        <a:xfrm>
                          <a:off x="0" y="0"/>
                          <a:ext cx="180340" cy="3355340"/>
                        </a:xfrm>
                        <a:prstGeom prst="rect">
                          <a:avLst/>
                        </a:prstGeom>
                        <a:solidFill>
                          <a:srgbClr val="3ACDE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660D50" id="Rectangle 2" o:spid="_x0000_s1026" style="position:absolute;margin-left:-71.7pt;margin-top:264.15pt;width:14.2pt;height:264.2pt;z-index:2516674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" fillcolor="#3acde8" stroked="f" strokeweight=".85pt">
                <w10:wrap anchory="page"/>
              </v:rect>
            </w:pict>
          </mc:Fallback>
        </mc:AlternateContent>
      </w:r>
      <w:r w:rsidR="0073651F" w:rsidRPr="00A11084">
        <w:rPr>
          <w:rFonts w:asciiTheme="majorHAnsi" w:hAnsiTheme="majorHAnsi" w:cs="Times New Roman"/>
          <w:bCs/>
          <w:color w:val="004E95" w:themeColor="accent1"/>
          <w:sz w:val="28"/>
          <w:szCs w:val="28"/>
        </w:rPr>
        <w:t>Are there any topics that should not be discussed?</w:t>
      </w:r>
    </w:p>
    <w:p w14:paraId="6B9ACA5A" w14:textId="35684350" w:rsidR="0073651F" w:rsidRPr="0073651F" w:rsidRDefault="0073651F" w:rsidP="0073651F">
      <w:pPr>
        <w:autoSpaceDE w:val="0"/>
        <w:autoSpaceDN w:val="0"/>
        <w:adjustRightInd w:val="0"/>
        <w:spacing w:after="0" w:line="240" w:lineRule="auto"/>
        <w:rPr>
          <w:rFonts w:ascii="Lato" w:hAnsi="Lato" w:cs="ø*¯ò"/>
          <w:color w:val="050707"/>
          <w:kern w:val="0"/>
          <w:sz w:val="25"/>
          <w:szCs w:val="25"/>
        </w:rPr>
      </w:pPr>
      <w:r w:rsidRPr="0073651F">
        <w:rPr>
          <w:rFonts w:ascii="Lato" w:hAnsi="Lato" w:cs="ø*¯ò"/>
          <w:color w:val="050707"/>
          <w:kern w:val="0"/>
          <w:sz w:val="25"/>
          <w:szCs w:val="25"/>
        </w:rPr>
        <w:t>W</w:t>
      </w:r>
      <w:r w:rsidR="00383C1E">
        <w:rPr>
          <w:rFonts w:ascii="Lato" w:hAnsi="Lato" w:cs="ø*¯ò"/>
          <w:color w:val="050707"/>
          <w:kern w:val="0"/>
          <w:sz w:val="25"/>
          <w:szCs w:val="25"/>
        </w:rPr>
        <w:t>e</w:t>
      </w:r>
      <w:r w:rsidRPr="0073651F">
        <w:rPr>
          <w:rFonts w:ascii="Lato" w:hAnsi="Lato" w:cs="ø*¯ò"/>
          <w:color w:val="050707"/>
          <w:kern w:val="0"/>
          <w:sz w:val="25"/>
          <w:szCs w:val="25"/>
        </w:rPr>
        <w:t xml:space="preserve"> encourage a healthy dialogue and communication and consider these to </w:t>
      </w:r>
      <w:r>
        <w:rPr>
          <w:rFonts w:ascii="Lato" w:hAnsi="Lato" w:cs="ø*¯ò"/>
          <w:color w:val="050707"/>
          <w:kern w:val="0"/>
          <w:sz w:val="25"/>
          <w:szCs w:val="25"/>
        </w:rPr>
        <w:br/>
      </w:r>
      <w:r w:rsidRPr="0073651F">
        <w:rPr>
          <w:rFonts w:ascii="Lato" w:hAnsi="Lato" w:cs="ø*¯ò"/>
          <w:color w:val="050707"/>
          <w:kern w:val="0"/>
          <w:sz w:val="25"/>
          <w:szCs w:val="25"/>
        </w:rPr>
        <w:t>be</w:t>
      </w:r>
      <w:r w:rsidR="00383C1E">
        <w:rPr>
          <w:rFonts w:ascii="Lato" w:hAnsi="Lato" w:cs="ø*¯ò"/>
          <w:color w:val="050707"/>
          <w:kern w:val="0"/>
          <w:sz w:val="25"/>
          <w:szCs w:val="25"/>
        </w:rPr>
        <w:t xml:space="preserve"> </w:t>
      </w:r>
      <w:r w:rsidRPr="0073651F">
        <w:rPr>
          <w:rFonts w:ascii="Lato" w:hAnsi="Lato" w:cs="ø*¯ò"/>
          <w:color w:val="050707"/>
          <w:kern w:val="0"/>
          <w:sz w:val="25"/>
          <w:szCs w:val="25"/>
        </w:rPr>
        <w:t>indicators of program success. Care should be taken when discussing potentially</w:t>
      </w:r>
    </w:p>
    <w:p w14:paraId="1A430D49" w14:textId="48E11A86" w:rsidR="001C36ED" w:rsidRDefault="0073651F" w:rsidP="0073651F">
      <w:pPr>
        <w:autoSpaceDE w:val="0"/>
        <w:autoSpaceDN w:val="0"/>
        <w:adjustRightInd w:val="0"/>
        <w:spacing w:after="0" w:line="240" w:lineRule="auto"/>
        <w:rPr>
          <w:rFonts w:ascii="Lato" w:hAnsi="Lato" w:cs="ø*¯ò"/>
          <w:color w:val="050707"/>
          <w:kern w:val="0"/>
          <w:sz w:val="25"/>
          <w:szCs w:val="25"/>
        </w:rPr>
      </w:pPr>
      <w:r w:rsidRPr="0073651F">
        <w:rPr>
          <w:rFonts w:ascii="Lato" w:hAnsi="Lato" w:cs="ø*¯ò"/>
          <w:color w:val="050707"/>
          <w:kern w:val="0"/>
          <w:sz w:val="25"/>
          <w:szCs w:val="25"/>
        </w:rPr>
        <w:t>confidential information and recommend both partners have an agreement on what are</w:t>
      </w:r>
      <w:r>
        <w:rPr>
          <w:rFonts w:ascii="Lato" w:hAnsi="Lato" w:cs="ø*¯ò"/>
          <w:color w:val="050707"/>
          <w:kern w:val="0"/>
          <w:sz w:val="25"/>
          <w:szCs w:val="25"/>
        </w:rPr>
        <w:t xml:space="preserve"> </w:t>
      </w:r>
      <w:r w:rsidRPr="0073651F">
        <w:rPr>
          <w:rFonts w:ascii="Lato" w:hAnsi="Lato" w:cs="ø*¯ò"/>
          <w:color w:val="050707"/>
          <w:kern w:val="0"/>
          <w:sz w:val="25"/>
          <w:szCs w:val="25"/>
        </w:rPr>
        <w:t>acceptable discussion topics.</w:t>
      </w:r>
    </w:p>
    <w:p w14:paraId="44B43A54" w14:textId="43B1072A" w:rsidR="0073651F" w:rsidRPr="0073651F" w:rsidRDefault="0073651F" w:rsidP="0073651F">
      <w:pPr>
        <w:autoSpaceDE w:val="0"/>
        <w:autoSpaceDN w:val="0"/>
        <w:adjustRightInd w:val="0"/>
        <w:spacing w:after="0" w:line="240" w:lineRule="auto"/>
        <w:rPr>
          <w:rFonts w:ascii="Lato" w:hAnsi="Lato" w:cs="ø*¯ò"/>
          <w:color w:val="050707"/>
          <w:kern w:val="0"/>
          <w:sz w:val="25"/>
          <w:szCs w:val="25"/>
        </w:rPr>
      </w:pPr>
    </w:p>
    <w:p w14:paraId="07CDCDA7" w14:textId="147A27D5" w:rsidR="001C36ED" w:rsidRPr="00A11084" w:rsidRDefault="0073651F" w:rsidP="0073651F">
      <w:pPr>
        <w:pStyle w:val="ListParagraph"/>
        <w:numPr>
          <w:ilvl w:val="0"/>
          <w:numId w:val="52"/>
        </w:numPr>
        <w:spacing w:line="240" w:lineRule="auto"/>
        <w:ind w:left="540" w:hanging="540"/>
        <w:rPr>
          <w:rFonts w:asciiTheme="majorHAnsi" w:hAnsiTheme="majorHAnsi" w:cs="Times New Roman"/>
          <w:bCs/>
          <w:color w:val="004E95" w:themeColor="accent1"/>
          <w:sz w:val="28"/>
          <w:szCs w:val="28"/>
        </w:rPr>
      </w:pPr>
      <w:r w:rsidRPr="00A11084">
        <w:rPr>
          <w:rFonts w:asciiTheme="majorHAnsi" w:hAnsiTheme="majorHAnsi" w:cs="Times New Roman"/>
          <w:bCs/>
          <w:color w:val="004E95" w:themeColor="accent1"/>
          <w:sz w:val="28"/>
          <w:szCs w:val="28"/>
        </w:rPr>
        <w:t>Can I have more than one mentor</w:t>
      </w:r>
      <w:r w:rsidR="001C36ED" w:rsidRPr="00A11084">
        <w:rPr>
          <w:rFonts w:asciiTheme="majorHAnsi" w:hAnsiTheme="majorHAnsi" w:cs="Times New Roman"/>
          <w:bCs/>
          <w:color w:val="004E95" w:themeColor="accent1"/>
          <w:sz w:val="28"/>
          <w:szCs w:val="28"/>
        </w:rPr>
        <w:t>?</w:t>
      </w:r>
    </w:p>
    <w:p w14:paraId="28F4D32E" w14:textId="0F8DCB14" w:rsidR="0073651F" w:rsidRDefault="00BA7644" w:rsidP="0073651F">
      <w:pPr>
        <w:autoSpaceDE w:val="0"/>
        <w:autoSpaceDN w:val="0"/>
        <w:adjustRightInd w:val="0"/>
        <w:spacing w:after="0" w:line="240" w:lineRule="auto"/>
        <w:rPr>
          <w:rFonts w:ascii="Lato" w:hAnsi="Lato" w:cs="ø*¯ò"/>
          <w:color w:val="050707"/>
          <w:kern w:val="0"/>
          <w:sz w:val="25"/>
          <w:szCs w:val="25"/>
        </w:rPr>
      </w:pPr>
      <w:r w:rsidRPr="00BA7644">
        <w:rPr>
          <w:rFonts w:ascii="Lato" w:hAnsi="Lato" w:cs="ø*¯ò"/>
          <w:color w:val="050707"/>
          <w:kern w:val="0"/>
          <w:sz w:val="25"/>
          <w:szCs w:val="25"/>
        </w:rPr>
        <w:t>Each mentee is matched with one mentor. However, depending on the number of applicants, mentors may be paired with more than one mentee if needed.</w:t>
      </w:r>
      <w:r>
        <w:rPr>
          <w:rFonts w:ascii="Lato" w:hAnsi="Lato" w:cs="ø*¯ò"/>
          <w:color w:val="050707"/>
          <w:kern w:val="0"/>
          <w:sz w:val="25"/>
          <w:szCs w:val="25"/>
        </w:rPr>
        <w:br/>
      </w:r>
    </w:p>
    <w:p w14:paraId="03FC9865" w14:textId="6033DC8E" w:rsidR="0073651F" w:rsidRPr="00A11084" w:rsidRDefault="0073651F" w:rsidP="0073651F">
      <w:pPr>
        <w:pStyle w:val="ListParagraph"/>
        <w:numPr>
          <w:ilvl w:val="0"/>
          <w:numId w:val="52"/>
        </w:numPr>
        <w:spacing w:line="240" w:lineRule="auto"/>
        <w:ind w:left="540" w:hanging="540"/>
        <w:rPr>
          <w:rFonts w:asciiTheme="majorHAnsi" w:hAnsiTheme="majorHAnsi" w:cs="Times New Roman"/>
          <w:bCs/>
          <w:color w:val="004E95" w:themeColor="accent1"/>
          <w:sz w:val="28"/>
          <w:szCs w:val="28"/>
        </w:rPr>
      </w:pPr>
      <w:r w:rsidRPr="00A11084">
        <w:rPr>
          <w:rFonts w:asciiTheme="majorHAnsi" w:hAnsiTheme="majorHAnsi" w:cs="Times New Roman"/>
          <w:bCs/>
          <w:color w:val="004E95" w:themeColor="accent1"/>
          <w:sz w:val="28"/>
          <w:szCs w:val="28"/>
        </w:rPr>
        <w:t>If the pairing is not going as planned, what should I do?</w:t>
      </w:r>
    </w:p>
    <w:p w14:paraId="2F16425C" w14:textId="0F8BE532" w:rsidR="0073651F" w:rsidRPr="0073651F" w:rsidRDefault="0073651F" w:rsidP="0073651F">
      <w:pPr>
        <w:autoSpaceDE w:val="0"/>
        <w:autoSpaceDN w:val="0"/>
        <w:adjustRightInd w:val="0"/>
        <w:spacing w:after="0" w:line="240" w:lineRule="auto"/>
        <w:rPr>
          <w:rFonts w:ascii="Lato" w:hAnsi="Lato" w:cs="ø*¯ò"/>
          <w:color w:val="050707"/>
          <w:kern w:val="0"/>
          <w:sz w:val="25"/>
          <w:szCs w:val="25"/>
        </w:rPr>
      </w:pPr>
      <w:r w:rsidRPr="0073651F">
        <w:rPr>
          <w:rFonts w:ascii="Lato" w:hAnsi="Lato" w:cs="ø*¯ò"/>
          <w:color w:val="050707"/>
          <w:kern w:val="0"/>
          <w:sz w:val="25"/>
          <w:szCs w:val="25"/>
        </w:rPr>
        <w:t xml:space="preserve">If you are no longer able to participate in the program or if the pairing is not going </w:t>
      </w:r>
      <w:r>
        <w:rPr>
          <w:rFonts w:ascii="Lato" w:hAnsi="Lato" w:cs="ø*¯ò"/>
          <w:color w:val="050707"/>
          <w:kern w:val="0"/>
          <w:sz w:val="25"/>
          <w:szCs w:val="25"/>
        </w:rPr>
        <w:br/>
      </w:r>
      <w:r w:rsidRPr="0073651F">
        <w:rPr>
          <w:rFonts w:ascii="Lato" w:hAnsi="Lato" w:cs="ø*¯ò"/>
          <w:color w:val="050707"/>
          <w:kern w:val="0"/>
          <w:sz w:val="25"/>
          <w:szCs w:val="25"/>
        </w:rPr>
        <w:t>as</w:t>
      </w:r>
      <w:r>
        <w:rPr>
          <w:rFonts w:ascii="Lato" w:hAnsi="Lato" w:cs="ø*¯ò"/>
          <w:color w:val="050707"/>
          <w:kern w:val="0"/>
          <w:sz w:val="25"/>
          <w:szCs w:val="25"/>
        </w:rPr>
        <w:t xml:space="preserve"> </w:t>
      </w:r>
      <w:r w:rsidRPr="0073651F">
        <w:rPr>
          <w:rFonts w:ascii="Lato" w:hAnsi="Lato" w:cs="ø*¯ò"/>
          <w:color w:val="050707"/>
          <w:kern w:val="0"/>
          <w:sz w:val="25"/>
          <w:szCs w:val="25"/>
        </w:rPr>
        <w:t xml:space="preserve">planned, please reach out to the Mentorship </w:t>
      </w:r>
      <w:r>
        <w:rPr>
          <w:rFonts w:ascii="Lato" w:hAnsi="Lato" w:cs="ø*¯ò"/>
          <w:color w:val="050707"/>
          <w:kern w:val="0"/>
          <w:sz w:val="25"/>
          <w:szCs w:val="25"/>
        </w:rPr>
        <w:t>Co</w:t>
      </w:r>
      <w:r w:rsidRPr="0073651F">
        <w:rPr>
          <w:rFonts w:ascii="Lato" w:hAnsi="Lato" w:cs="ø*¯ò"/>
          <w:color w:val="050707"/>
          <w:kern w:val="0"/>
          <w:sz w:val="25"/>
          <w:szCs w:val="25"/>
        </w:rPr>
        <w:t>mmittee to determine</w:t>
      </w:r>
      <w:r>
        <w:rPr>
          <w:rFonts w:ascii="Lato" w:hAnsi="Lato" w:cs="ø*¯ò"/>
          <w:color w:val="050707"/>
          <w:kern w:val="0"/>
          <w:sz w:val="25"/>
          <w:szCs w:val="25"/>
        </w:rPr>
        <w:t xml:space="preserve"> </w:t>
      </w:r>
      <w:r w:rsidRPr="0073651F">
        <w:rPr>
          <w:rFonts w:ascii="Lato" w:hAnsi="Lato" w:cs="ø*¯ò"/>
          <w:color w:val="050707"/>
          <w:kern w:val="0"/>
          <w:sz w:val="25"/>
          <w:szCs w:val="25"/>
        </w:rPr>
        <w:t xml:space="preserve">options </w:t>
      </w:r>
      <w:r>
        <w:rPr>
          <w:rFonts w:ascii="Lato" w:hAnsi="Lato" w:cs="ø*¯ò"/>
          <w:color w:val="050707"/>
          <w:kern w:val="0"/>
          <w:sz w:val="25"/>
          <w:szCs w:val="25"/>
        </w:rPr>
        <w:br/>
      </w:r>
      <w:r w:rsidRPr="0073651F">
        <w:rPr>
          <w:rFonts w:ascii="Lato" w:hAnsi="Lato" w:cs="ø*¯ò"/>
          <w:color w:val="050707"/>
          <w:kern w:val="0"/>
          <w:sz w:val="25"/>
          <w:szCs w:val="25"/>
        </w:rPr>
        <w:t>for switching.</w:t>
      </w:r>
    </w:p>
    <w:p w14:paraId="5840EB75" w14:textId="7F3BF58F" w:rsidR="0073651F" w:rsidRPr="0073651F" w:rsidRDefault="0073651F" w:rsidP="0073651F">
      <w:pPr>
        <w:autoSpaceDE w:val="0"/>
        <w:autoSpaceDN w:val="0"/>
        <w:adjustRightInd w:val="0"/>
        <w:spacing w:after="0" w:line="240" w:lineRule="auto"/>
        <w:rPr>
          <w:rFonts w:ascii="Lato" w:hAnsi="Lato" w:cs="ø*¯ò"/>
          <w:color w:val="050707"/>
          <w:kern w:val="0"/>
          <w:sz w:val="25"/>
          <w:szCs w:val="25"/>
        </w:rPr>
      </w:pPr>
    </w:p>
    <w:p w14:paraId="6FB5D8E6" w14:textId="3A4873DF" w:rsidR="0073651F" w:rsidRPr="00A11084" w:rsidRDefault="007A30E0" w:rsidP="0073651F">
      <w:pPr>
        <w:pStyle w:val="ListParagraph"/>
        <w:numPr>
          <w:ilvl w:val="0"/>
          <w:numId w:val="52"/>
        </w:numPr>
        <w:spacing w:line="240" w:lineRule="auto"/>
        <w:ind w:left="540" w:hanging="540"/>
        <w:rPr>
          <w:rFonts w:asciiTheme="majorHAnsi" w:hAnsiTheme="majorHAnsi" w:cs="Times New Roman"/>
          <w:bCs/>
          <w:color w:val="004E95" w:themeColor="accent1"/>
          <w:sz w:val="28"/>
          <w:szCs w:val="28"/>
        </w:rPr>
      </w:pPr>
      <w:r w:rsidRPr="00A11084">
        <w:rPr>
          <w:rFonts w:ascii="Lato Heavy" w:hAnsi="Lato Heavy"/>
          <w:noProof/>
          <w:color w:val="004E95" w:themeColor="accent1"/>
          <w:sz w:val="36"/>
          <w:szCs w:val="36"/>
        </w:rPr>
        <mc:AlternateContent>
          <mc:Choice Requires="wps">
            <w:drawing>
              <wp:anchor distT="0" distB="0" distL="114300" distR="114300" simplePos="0" relativeHeight="251666432" behindDoc="0" locked="0" layoutInCell="1" allowOverlap="1" wp14:anchorId="56E5250D" wp14:editId="052A7A34">
                <wp:simplePos x="0" y="0"/>
                <wp:positionH relativeFrom="column">
                  <wp:posOffset>-910590</wp:posOffset>
                </wp:positionH>
                <wp:positionV relativeFrom="page">
                  <wp:posOffset>6708775</wp:posOffset>
                </wp:positionV>
                <wp:extent cx="180340" cy="3355340"/>
                <wp:effectExtent l="0" t="0" r="0" b="0"/>
                <wp:wrapNone/>
                <wp:docPr id="964578876" name="Rectangle 2"/>
                <wp:cNvGraphicFramePr/>
                <a:graphic xmlns:a="http://schemas.openxmlformats.org/drawingml/2006/main">
                  <a:graphicData uri="http://schemas.microsoft.com/office/word/2010/wordprocessingShape">
                    <wps:wsp>
                      <wps:cNvSpPr/>
                      <wps:spPr>
                        <a:xfrm>
                          <a:off x="0" y="0"/>
                          <a:ext cx="180340" cy="335534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F1B598" id="Rectangle 2" o:spid="_x0000_s1026" style="position:absolute;margin-left:-71.7pt;margin-top:528.25pt;width:14.2pt;height:264.2pt;z-index:2516664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" fillcolor="#004e95 [3204]" stroked="f" strokeweight=".85pt">
                <w10:wrap anchory="page"/>
              </v:rect>
            </w:pict>
          </mc:Fallback>
        </mc:AlternateContent>
      </w:r>
      <w:r w:rsidR="0073651F" w:rsidRPr="00A11084">
        <w:rPr>
          <w:rFonts w:asciiTheme="majorHAnsi" w:hAnsiTheme="majorHAnsi" w:cs="Times New Roman"/>
          <w:bCs/>
          <w:color w:val="004E95" w:themeColor="accent1"/>
          <w:sz w:val="28"/>
          <w:szCs w:val="28"/>
        </w:rPr>
        <w:t>Where can I obtain additional information about the program?</w:t>
      </w:r>
    </w:p>
    <w:p w14:paraId="26CF09C0" w14:textId="10172EE5" w:rsidR="0073651F" w:rsidRPr="0073651F" w:rsidRDefault="0073651F" w:rsidP="0073651F">
      <w:pPr>
        <w:autoSpaceDE w:val="0"/>
        <w:autoSpaceDN w:val="0"/>
        <w:adjustRightInd w:val="0"/>
        <w:spacing w:after="0" w:line="240" w:lineRule="auto"/>
        <w:rPr>
          <w:rFonts w:ascii="Lato" w:hAnsi="Lato" w:cs="ø*¯ò"/>
          <w:color w:val="050707"/>
          <w:kern w:val="0"/>
          <w:sz w:val="25"/>
          <w:szCs w:val="25"/>
        </w:rPr>
      </w:pPr>
      <w:r w:rsidRPr="0073651F">
        <w:rPr>
          <w:rFonts w:ascii="Lato" w:hAnsi="Lato" w:cs="ø*¯ò"/>
          <w:color w:val="050707"/>
          <w:kern w:val="0"/>
          <w:sz w:val="25"/>
          <w:szCs w:val="25"/>
        </w:rPr>
        <w:t xml:space="preserve">A useful resource is the </w:t>
      </w:r>
      <w:r w:rsidR="00BA7644">
        <w:rPr>
          <w:rFonts w:ascii="Lato" w:hAnsi="Lato" w:cs="ø*¯ò"/>
          <w:color w:val="050707"/>
          <w:kern w:val="0"/>
          <w:sz w:val="25"/>
          <w:szCs w:val="25"/>
        </w:rPr>
        <w:t>“</w:t>
      </w:r>
      <w:r w:rsidRPr="00BA7644">
        <w:rPr>
          <w:rFonts w:ascii="Lato" w:hAnsi="Lato" w:cs="ø*¯ò"/>
          <w:color w:val="050707"/>
          <w:kern w:val="0"/>
          <w:sz w:val="25"/>
          <w:szCs w:val="25"/>
        </w:rPr>
        <w:t>Questions to Facilitate Mentor-Mentee Meetings</w:t>
      </w:r>
      <w:r w:rsidR="00BA7644">
        <w:rPr>
          <w:rFonts w:ascii="Lato" w:hAnsi="Lato" w:cs="ø*¯ò"/>
          <w:color w:val="050707"/>
          <w:kern w:val="0"/>
          <w:sz w:val="25"/>
          <w:szCs w:val="25"/>
        </w:rPr>
        <w:t>” that can be found on the webpage with the Mentorship application</w:t>
      </w:r>
      <w:r w:rsidRPr="00BA7644">
        <w:rPr>
          <w:rFonts w:ascii="Lato" w:hAnsi="Lato" w:cs="ø*¯ò"/>
          <w:color w:val="050707"/>
          <w:kern w:val="0"/>
          <w:sz w:val="25"/>
          <w:szCs w:val="25"/>
        </w:rPr>
        <w:t>.</w:t>
      </w:r>
    </w:p>
    <w:p w14:paraId="75B70B7C" w14:textId="04C0E5D3" w:rsidR="0073651F" w:rsidRPr="0073651F" w:rsidRDefault="0073651F" w:rsidP="0073651F">
      <w:pPr>
        <w:autoSpaceDE w:val="0"/>
        <w:autoSpaceDN w:val="0"/>
        <w:adjustRightInd w:val="0"/>
        <w:spacing w:after="0" w:line="240" w:lineRule="auto"/>
        <w:rPr>
          <w:rFonts w:ascii="ø*¯ò" w:hAnsi="ø*¯ò" w:cs="ø*¯ò"/>
          <w:color w:val="050707"/>
          <w:kern w:val="0"/>
          <w:sz w:val="25"/>
          <w:szCs w:val="25"/>
        </w:rPr>
      </w:pPr>
    </w:p>
    <w:p w14:paraId="7A8953CC" w14:textId="10AFB991" w:rsidR="0073651F" w:rsidRPr="00A11084" w:rsidRDefault="0073651F" w:rsidP="0073651F">
      <w:pPr>
        <w:pStyle w:val="ListParagraph"/>
        <w:numPr>
          <w:ilvl w:val="0"/>
          <w:numId w:val="52"/>
        </w:numPr>
        <w:spacing w:line="240" w:lineRule="auto"/>
        <w:ind w:left="540" w:hanging="540"/>
        <w:rPr>
          <w:rFonts w:asciiTheme="majorHAnsi" w:hAnsiTheme="majorHAnsi" w:cs="Times New Roman"/>
          <w:bCs/>
          <w:color w:val="004E95" w:themeColor="accent1"/>
          <w:sz w:val="28"/>
          <w:szCs w:val="28"/>
        </w:rPr>
      </w:pPr>
      <w:r w:rsidRPr="00A11084">
        <w:rPr>
          <w:rFonts w:asciiTheme="majorHAnsi" w:hAnsiTheme="majorHAnsi" w:cs="Times New Roman"/>
          <w:bCs/>
          <w:color w:val="004E95" w:themeColor="accent1"/>
          <w:sz w:val="28"/>
          <w:szCs w:val="28"/>
        </w:rPr>
        <w:t>How do I get started?</w:t>
      </w:r>
    </w:p>
    <w:p w14:paraId="1C7E5822" w14:textId="28FCA23F" w:rsidR="00F54246" w:rsidRPr="0073651F" w:rsidRDefault="0073651F" w:rsidP="0073651F">
      <w:pPr>
        <w:autoSpaceDE w:val="0"/>
        <w:autoSpaceDN w:val="0"/>
        <w:adjustRightInd w:val="0"/>
        <w:spacing w:after="0" w:line="240" w:lineRule="auto"/>
        <w:rPr>
          <w:rFonts w:ascii="Lato" w:hAnsi="Lato" w:cs="ø*¯ò"/>
          <w:color w:val="050707"/>
          <w:kern w:val="0"/>
          <w:sz w:val="25"/>
          <w:szCs w:val="25"/>
        </w:rPr>
      </w:pPr>
      <w:r w:rsidRPr="0073651F">
        <w:rPr>
          <w:rFonts w:ascii="Lato" w:hAnsi="Lato" w:cs="ø*¯ò"/>
          <w:color w:val="050707"/>
          <w:kern w:val="0"/>
          <w:sz w:val="25"/>
          <w:szCs w:val="25"/>
        </w:rPr>
        <w:t xml:space="preserve">Simply complete the online application when the applications open (generally annually in </w:t>
      </w:r>
      <w:r w:rsidR="00383C1E">
        <w:rPr>
          <w:rFonts w:ascii="Lato" w:hAnsi="Lato" w:cs="ø*¯ò"/>
          <w:color w:val="050707"/>
          <w:kern w:val="0"/>
          <w:sz w:val="25"/>
          <w:szCs w:val="25"/>
        </w:rPr>
        <w:t>the spring</w:t>
      </w:r>
      <w:r w:rsidRPr="0073651F">
        <w:rPr>
          <w:rFonts w:ascii="Lato" w:hAnsi="Lato" w:cs="ø*¯ò"/>
          <w:color w:val="050707"/>
          <w:kern w:val="0"/>
          <w:sz w:val="25"/>
          <w:szCs w:val="25"/>
        </w:rPr>
        <w:t>) and your information will be forwarded for review by the Mentorship</w:t>
      </w:r>
      <w:r>
        <w:rPr>
          <w:rFonts w:ascii="Lato" w:hAnsi="Lato" w:cs="ø*¯ò"/>
          <w:color w:val="050707"/>
          <w:kern w:val="0"/>
          <w:sz w:val="25"/>
          <w:szCs w:val="25"/>
        </w:rPr>
        <w:t xml:space="preserve"> </w:t>
      </w:r>
      <w:r w:rsidRPr="0073651F">
        <w:rPr>
          <w:rFonts w:ascii="Lato" w:hAnsi="Lato" w:cs="ø*¯ò"/>
          <w:color w:val="050707"/>
          <w:kern w:val="0"/>
          <w:sz w:val="25"/>
          <w:szCs w:val="25"/>
        </w:rPr>
        <w:t>Committee.</w:t>
      </w:r>
      <w:r w:rsidR="007A30E0" w:rsidRPr="007A30E0">
        <w:rPr>
          <w:rFonts w:ascii="Lato Heavy" w:hAnsi="Lato Heavy"/>
          <w:noProof/>
          <w:color w:val="003E77" w:themeColor="accent2"/>
          <w:sz w:val="36"/>
          <w:szCs w:val="36"/>
        </w:rPr>
        <w:t xml:space="preserve"> </w:t>
      </w:r>
    </w:p>
    <w:sectPr w:rsidR="00F54246" w:rsidRPr="0073651F" w:rsidSect="003C570C">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6CC85" w14:textId="77777777" w:rsidR="004D6927" w:rsidRDefault="004D6927" w:rsidP="00DD6856">
      <w:pPr>
        <w:spacing w:after="0" w:line="240" w:lineRule="auto"/>
      </w:pPr>
      <w:r>
        <w:separator/>
      </w:r>
    </w:p>
  </w:endnote>
  <w:endnote w:type="continuationSeparator" w:id="0">
    <w:p w14:paraId="398DE485" w14:textId="77777777" w:rsidR="004D6927" w:rsidRDefault="004D6927" w:rsidP="00DD6856">
      <w:pPr>
        <w:spacing w:after="0" w:line="240" w:lineRule="auto"/>
      </w:pPr>
      <w:r>
        <w:continuationSeparator/>
      </w:r>
    </w:p>
  </w:endnote>
  <w:endnote w:type="continuationNotice" w:id="1">
    <w:p w14:paraId="5F81B20F" w14:textId="77777777" w:rsidR="004D6927" w:rsidRDefault="004D69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Webdings">
    <w:panose1 w:val="05030102010509060703"/>
    <w:charset w:val="02"/>
    <w:family w:val="roman"/>
    <w:pitch w:val="variable"/>
    <w:sig w:usb0="00000000" w:usb1="10000000" w:usb2="00000000" w:usb3="00000000" w:csb0="80000000" w:csb1="00000000"/>
  </w:font>
  <w:font w:name="Lato regular">
    <w:panose1 w:val="00000000000000000000"/>
    <w:charset w:val="00"/>
    <w:family w:val="roman"/>
    <w:notTrueType/>
    <w:pitch w:val="default"/>
  </w:font>
  <w:font w:name="Lato Medium">
    <w:charset w:val="00"/>
    <w:family w:val="swiss"/>
    <w:pitch w:val="variable"/>
    <w:sig w:usb0="E10002FF" w:usb1="5000ECFF" w:usb2="00000021" w:usb3="00000000" w:csb0="0000019F" w:csb1="00000000"/>
  </w:font>
  <w:font w:name="Lato Heavy">
    <w:altName w:val="Segoe UI"/>
    <w:charset w:val="00"/>
    <w:family w:val="swiss"/>
    <w:pitch w:val="variable"/>
    <w:sig w:usb0="E10002FF" w:usb1="5000ECFF" w:usb2="00000021" w:usb3="00000000" w:csb0="0000019F" w:csb1="00000000"/>
  </w:font>
  <w:font w:name="ø*¯ò">
    <w:altName w:val="Calibri"/>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E6891" w14:textId="77777777" w:rsidR="00CF55FD" w:rsidRDefault="00CF55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289167"/>
      <w:docPartObj>
        <w:docPartGallery w:val="Page Numbers (Bottom of Page)"/>
        <w:docPartUnique/>
      </w:docPartObj>
    </w:sdtPr>
    <w:sdtEndPr>
      <w:rPr>
        <w:noProof/>
      </w:rPr>
    </w:sdtEndPr>
    <w:sdtContent>
      <w:p w14:paraId="2263C4C5" w14:textId="5449C637" w:rsidR="00DD6856" w:rsidRPr="003B42A9" w:rsidRDefault="003B42A9" w:rsidP="006E31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7163860"/>
      <w:docPartObj>
        <w:docPartGallery w:val="Page Numbers (Bottom of Page)"/>
        <w:docPartUnique/>
      </w:docPartObj>
    </w:sdtPr>
    <w:sdtEndPr>
      <w:rPr>
        <w:b/>
        <w:bCs/>
        <w:noProof/>
      </w:rPr>
    </w:sdtEndPr>
    <w:sdtContent>
      <w:p w14:paraId="4D7F4B6B" w14:textId="78C0B6B7" w:rsidR="00C21DCF" w:rsidRPr="00C21DCF" w:rsidRDefault="00C21DCF">
        <w:pPr>
          <w:pStyle w:val="Footer"/>
          <w:jc w:val="right"/>
          <w:rPr>
            <w:b/>
            <w:bCs/>
          </w:rPr>
        </w:pPr>
        <w:r w:rsidRPr="00C21DCF">
          <w:rPr>
            <w:b/>
            <w:bCs/>
          </w:rPr>
          <w:fldChar w:fldCharType="begin"/>
        </w:r>
        <w:r w:rsidRPr="00C21DCF">
          <w:rPr>
            <w:b/>
            <w:bCs/>
          </w:rPr>
          <w:instrText xml:space="preserve"> PAGE   \* MERGEFORMAT </w:instrText>
        </w:r>
        <w:r w:rsidRPr="00C21DCF">
          <w:rPr>
            <w:b/>
            <w:bCs/>
          </w:rPr>
          <w:fldChar w:fldCharType="separate"/>
        </w:r>
        <w:r w:rsidRPr="00C21DCF">
          <w:rPr>
            <w:b/>
            <w:bCs/>
            <w:noProof/>
          </w:rPr>
          <w:t>2</w:t>
        </w:r>
        <w:r w:rsidRPr="00C21DCF">
          <w:rPr>
            <w:b/>
            <w:bCs/>
            <w:noProof/>
          </w:rPr>
          <w:fldChar w:fldCharType="end"/>
        </w:r>
      </w:p>
    </w:sdtContent>
  </w:sdt>
  <w:p w14:paraId="6265DFB1" w14:textId="4C254971" w:rsidR="003B42A9" w:rsidRDefault="003B42A9" w:rsidP="006E318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8C5B7" w14:textId="77777777" w:rsidR="004D6927" w:rsidRDefault="004D6927" w:rsidP="00DD6856">
      <w:pPr>
        <w:spacing w:after="0" w:line="240" w:lineRule="auto"/>
      </w:pPr>
      <w:r>
        <w:separator/>
      </w:r>
    </w:p>
  </w:footnote>
  <w:footnote w:type="continuationSeparator" w:id="0">
    <w:p w14:paraId="0AF95063" w14:textId="77777777" w:rsidR="004D6927" w:rsidRDefault="004D6927" w:rsidP="00DD6856">
      <w:pPr>
        <w:spacing w:after="0" w:line="240" w:lineRule="auto"/>
      </w:pPr>
      <w:r>
        <w:continuationSeparator/>
      </w:r>
    </w:p>
  </w:footnote>
  <w:footnote w:type="continuationNotice" w:id="1">
    <w:p w14:paraId="67EB39BB" w14:textId="77777777" w:rsidR="004D6927" w:rsidRDefault="004D69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EBD1A" w14:textId="77777777" w:rsidR="00CF55FD" w:rsidRDefault="00CF55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6F5E6" w14:textId="77777777" w:rsidR="00CF55FD" w:rsidRDefault="00CF55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7301A" w14:textId="77777777" w:rsidR="00CF55FD" w:rsidRDefault="00CF55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41084"/>
    <w:multiLevelType w:val="multilevel"/>
    <w:tmpl w:val="185CF3C0"/>
    <w:numStyleLink w:val="WPFN"/>
  </w:abstractNum>
  <w:abstractNum w:abstractNumId="1" w15:restartNumberingAfterBreak="0">
    <w:nsid w:val="07740EF9"/>
    <w:multiLevelType w:val="hybridMultilevel"/>
    <w:tmpl w:val="B49AF540"/>
    <w:lvl w:ilvl="0" w:tplc="FFFFFFFF">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04090013">
      <w:start w:val="1"/>
      <w:numFmt w:val="upperRoman"/>
      <w:lvlText w:val="%3."/>
      <w:lvlJc w:val="right"/>
      <w:pPr>
        <w:ind w:left="3240" w:hanging="360"/>
      </w:pPr>
    </w:lvl>
    <w:lvl w:ilvl="3" w:tplc="FFFFFFFF">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 w15:restartNumberingAfterBreak="0">
    <w:nsid w:val="07AC140E"/>
    <w:multiLevelType w:val="multilevel"/>
    <w:tmpl w:val="95BE1B8C"/>
    <w:lvl w:ilvl="0">
      <w:start w:val="1"/>
      <w:numFmt w:val="bullet"/>
      <w:lvlText w:val=""/>
      <w:lvlJc w:val="left"/>
      <w:pPr>
        <w:ind w:left="720" w:hanging="360"/>
      </w:pPr>
      <w:rPr>
        <w:rFonts w:ascii="Symbol" w:hAnsi="Symbol" w:hint="default"/>
        <w:color w:val="003E77"/>
      </w:rPr>
    </w:lvl>
    <w:lvl w:ilvl="1">
      <w:start w:val="1"/>
      <w:numFmt w:val="bullet"/>
      <w:lvlText w:val=""/>
      <w:lvlJc w:val="left"/>
      <w:pPr>
        <w:ind w:left="1440" w:hanging="360"/>
      </w:pPr>
      <w:rPr>
        <w:rFonts w:ascii="Symbol" w:hAnsi="Symbol" w:hint="default"/>
        <w:color w:val="003E77"/>
      </w:rPr>
    </w:lvl>
    <w:lvl w:ilvl="2">
      <w:start w:val="1"/>
      <w:numFmt w:val="lowerRoman"/>
      <w:lvlText w:val="%3."/>
      <w:lvlJc w:val="right"/>
      <w:pPr>
        <w:ind w:left="2160" w:hanging="180"/>
      </w:pPr>
      <w:rPr>
        <w:rFonts w:ascii="Lato" w:hAnsi="Lato" w:hint="default"/>
        <w:color w:val="003E77"/>
      </w:rPr>
    </w:lvl>
    <w:lvl w:ilvl="3">
      <w:start w:val="1"/>
      <w:numFmt w:val="bullet"/>
      <w:lvlText w:val=""/>
      <w:lvlJc w:val="left"/>
      <w:pPr>
        <w:ind w:left="2880" w:hanging="360"/>
      </w:pPr>
      <w:rPr>
        <w:rFonts w:ascii="Webdings" w:hAnsi="Webdings" w:hint="default"/>
        <w:color w:val="003E77"/>
        <w:sz w:val="18"/>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F76D04"/>
    <w:multiLevelType w:val="hybridMultilevel"/>
    <w:tmpl w:val="0AD614E4"/>
    <w:lvl w:ilvl="0" w:tplc="A0F8D234">
      <w:start w:val="1"/>
      <w:numFmt w:val="bullet"/>
      <w:lvlText w:val=""/>
      <w:lvlJc w:val="left"/>
      <w:pPr>
        <w:ind w:left="1440" w:hanging="360"/>
      </w:pPr>
      <w:rPr>
        <w:rFonts w:ascii="Symbol" w:hAnsi="Symbol" w:hint="default"/>
        <w:color w:val="004E95" w:themeColor="accent1"/>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A3415B8"/>
    <w:multiLevelType w:val="hybridMultilevel"/>
    <w:tmpl w:val="6C88328E"/>
    <w:lvl w:ilvl="0" w:tplc="FFFFFFFF">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0409001B">
      <w:start w:val="1"/>
      <w:numFmt w:val="lowerRoman"/>
      <w:lvlText w:val="%3."/>
      <w:lvlJc w:val="right"/>
      <w:pPr>
        <w:ind w:left="3240" w:hanging="360"/>
      </w:pPr>
    </w:lvl>
    <w:lvl w:ilvl="3" w:tplc="FFFFFFFF">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 w15:restartNumberingAfterBreak="0">
    <w:nsid w:val="0EB43EAF"/>
    <w:multiLevelType w:val="hybridMultilevel"/>
    <w:tmpl w:val="025002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CB00D7"/>
    <w:multiLevelType w:val="hybridMultilevel"/>
    <w:tmpl w:val="C2F00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8405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CE5CAC"/>
    <w:multiLevelType w:val="hybridMultilevel"/>
    <w:tmpl w:val="DEA2AD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8A532FA"/>
    <w:multiLevelType w:val="hybridMultilevel"/>
    <w:tmpl w:val="4F606AFC"/>
    <w:lvl w:ilvl="0" w:tplc="36CA57C4">
      <w:start w:val="2"/>
      <w:numFmt w:val="bullet"/>
      <w:lvlText w:val="•"/>
      <w:lvlJc w:val="left"/>
      <w:pPr>
        <w:ind w:left="1080" w:hanging="720"/>
      </w:pPr>
      <w:rPr>
        <w:rFonts w:ascii="Lato regular" w:eastAsiaTheme="minorHAnsi" w:hAnsi="Lato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862C5"/>
    <w:multiLevelType w:val="multilevel"/>
    <w:tmpl w:val="EA766E08"/>
    <w:lvl w:ilvl="0">
      <w:start w:val="1"/>
      <w:numFmt w:val="decimal"/>
      <w:lvlText w:val="%1."/>
      <w:lvlJc w:val="left"/>
      <w:pPr>
        <w:ind w:left="720" w:hanging="360"/>
      </w:pPr>
      <w:rPr>
        <w:rFonts w:ascii="Lato Heavy" w:hAnsi="Lato Heavy" w:hint="default"/>
        <w:color w:val="003E77"/>
      </w:rPr>
    </w:lvl>
    <w:lvl w:ilvl="1">
      <w:start w:val="1"/>
      <w:numFmt w:val="bullet"/>
      <w:lvlText w:val=""/>
      <w:lvlJc w:val="left"/>
      <w:pPr>
        <w:ind w:left="1440" w:hanging="360"/>
      </w:pPr>
      <w:rPr>
        <w:rFonts w:ascii="Symbol" w:hAnsi="Symbol" w:hint="default"/>
        <w:color w:val="003E77"/>
      </w:rPr>
    </w:lvl>
    <w:lvl w:ilvl="2">
      <w:start w:val="1"/>
      <w:numFmt w:val="upperRoman"/>
      <w:lvlText w:val="%3."/>
      <w:lvlJc w:val="right"/>
      <w:pPr>
        <w:ind w:left="2340" w:hanging="360"/>
      </w:pPr>
    </w:lvl>
    <w:lvl w:ilvl="3">
      <w:start w:val="1"/>
      <w:numFmt w:val="bullet"/>
      <w:lvlText w:val=""/>
      <w:lvlJc w:val="left"/>
      <w:pPr>
        <w:ind w:left="2880" w:hanging="360"/>
      </w:pPr>
      <w:rPr>
        <w:rFonts w:ascii="Webdings" w:hAnsi="Webdings" w:hint="default"/>
        <w:color w:val="003E77"/>
        <w:sz w:val="18"/>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C7433AE"/>
    <w:multiLevelType w:val="multilevel"/>
    <w:tmpl w:val="185CF3C0"/>
    <w:styleLink w:val="WPFN"/>
    <w:lvl w:ilvl="0">
      <w:start w:val="1"/>
      <w:numFmt w:val="bullet"/>
      <w:lvlText w:val=""/>
      <w:lvlJc w:val="left"/>
      <w:pPr>
        <w:ind w:left="1080" w:hanging="360"/>
      </w:pPr>
      <w:rPr>
        <w:rFonts w:ascii="Symbol" w:hAnsi="Symbol" w:hint="default"/>
        <w:color w:val="004E95" w:themeColor="accent1"/>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20E23251"/>
    <w:multiLevelType w:val="multilevel"/>
    <w:tmpl w:val="185CF3C0"/>
    <w:numStyleLink w:val="WPFN"/>
  </w:abstractNum>
  <w:abstractNum w:abstractNumId="13" w15:restartNumberingAfterBreak="0">
    <w:nsid w:val="228D3D54"/>
    <w:multiLevelType w:val="hybridMultilevel"/>
    <w:tmpl w:val="172AF1F0"/>
    <w:lvl w:ilvl="0" w:tplc="A0F8D234">
      <w:start w:val="1"/>
      <w:numFmt w:val="bullet"/>
      <w:lvlText w:val=""/>
      <w:lvlJc w:val="left"/>
      <w:pPr>
        <w:ind w:left="720" w:hanging="360"/>
      </w:pPr>
      <w:rPr>
        <w:rFonts w:ascii="Symbol" w:hAnsi="Symbol" w:hint="default"/>
        <w:color w:val="004E95"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904BDC"/>
    <w:multiLevelType w:val="hybridMultilevel"/>
    <w:tmpl w:val="2EC6B758"/>
    <w:lvl w:ilvl="0" w:tplc="FFFFFFFF">
      <w:start w:val="1"/>
      <w:numFmt w:val="decimal"/>
      <w:lvlText w:val="%1."/>
      <w:lvlJc w:val="left"/>
      <w:pPr>
        <w:ind w:left="720" w:hanging="360"/>
      </w:pPr>
    </w:lvl>
    <w:lvl w:ilvl="1" w:tplc="8E7CA904">
      <w:start w:val="1"/>
      <w:numFmt w:val="bullet"/>
      <w:lvlText w:val=""/>
      <w:lvlJc w:val="left"/>
      <w:pPr>
        <w:ind w:left="1440" w:hanging="360"/>
      </w:pPr>
      <w:rPr>
        <w:rFonts w:ascii="Symbol" w:hAnsi="Symbol" w:hint="default"/>
        <w:color w:val="003E77"/>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FB6F74"/>
    <w:multiLevelType w:val="multilevel"/>
    <w:tmpl w:val="BFD621D6"/>
    <w:lvl w:ilvl="0">
      <w:start w:val="1"/>
      <w:numFmt w:val="bullet"/>
      <w:lvlText w:val=""/>
      <w:lvlJc w:val="left"/>
      <w:pPr>
        <w:ind w:left="1080" w:hanging="360"/>
      </w:pPr>
      <w:rPr>
        <w:rFonts w:ascii="Symbol" w:hAnsi="Symbol" w:hint="default"/>
        <w:color w:val="004E95" w:themeColor="accent1"/>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2FE75B1A"/>
    <w:multiLevelType w:val="hybridMultilevel"/>
    <w:tmpl w:val="89B20DEC"/>
    <w:lvl w:ilvl="0" w:tplc="8E7CA904">
      <w:start w:val="1"/>
      <w:numFmt w:val="bullet"/>
      <w:lvlText w:val=""/>
      <w:lvlJc w:val="left"/>
      <w:pPr>
        <w:ind w:left="1800" w:hanging="360"/>
      </w:pPr>
      <w:rPr>
        <w:rFonts w:ascii="Symbol" w:hAnsi="Symbol" w:hint="default"/>
        <w:color w:val="003E77"/>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4D74A0A"/>
    <w:multiLevelType w:val="hybridMultilevel"/>
    <w:tmpl w:val="EB0CD35C"/>
    <w:lvl w:ilvl="0" w:tplc="0AD255DA">
      <w:start w:val="1"/>
      <w:numFmt w:val="decimal"/>
      <w:lvlText w:val="%1."/>
      <w:lvlJc w:val="left"/>
      <w:pPr>
        <w:ind w:left="720" w:hanging="360"/>
      </w:pPr>
      <w:rPr>
        <w:color w:val="auto"/>
      </w:rPr>
    </w:lvl>
    <w:lvl w:ilvl="1" w:tplc="04090001">
      <w:start w:val="1"/>
      <w:numFmt w:val="bullet"/>
      <w:lvlText w:val=""/>
      <w:lvlJc w:val="left"/>
      <w:pPr>
        <w:ind w:left="1440" w:hanging="360"/>
      </w:pPr>
      <w:rPr>
        <w:rFonts w:ascii="Symbol" w:hAnsi="Symbol" w:cs="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59D7CB9"/>
    <w:multiLevelType w:val="hybridMultilevel"/>
    <w:tmpl w:val="28AEFC72"/>
    <w:lvl w:ilvl="0" w:tplc="A0F8D234">
      <w:start w:val="1"/>
      <w:numFmt w:val="bullet"/>
      <w:lvlText w:val=""/>
      <w:lvlJc w:val="left"/>
      <w:pPr>
        <w:ind w:left="1080" w:hanging="360"/>
      </w:pPr>
      <w:rPr>
        <w:rFonts w:ascii="Symbol" w:hAnsi="Symbol" w:hint="default"/>
        <w:color w:val="004E95"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40B2365"/>
    <w:multiLevelType w:val="multilevel"/>
    <w:tmpl w:val="185CF3C0"/>
    <w:numStyleLink w:val="WPFN"/>
  </w:abstractNum>
  <w:abstractNum w:abstractNumId="20" w15:restartNumberingAfterBreak="0">
    <w:nsid w:val="453F4CCD"/>
    <w:multiLevelType w:val="hybridMultilevel"/>
    <w:tmpl w:val="2BE69DCA"/>
    <w:lvl w:ilvl="0" w:tplc="A0F8D234">
      <w:start w:val="1"/>
      <w:numFmt w:val="bullet"/>
      <w:lvlText w:val=""/>
      <w:lvlJc w:val="left"/>
      <w:pPr>
        <w:ind w:left="1080" w:hanging="360"/>
      </w:pPr>
      <w:rPr>
        <w:rFonts w:ascii="Symbol" w:hAnsi="Symbol" w:hint="default"/>
        <w:color w:val="004E95" w:themeColor="accent1"/>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464E72F7"/>
    <w:multiLevelType w:val="hybridMultilevel"/>
    <w:tmpl w:val="8B941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BF71BB"/>
    <w:multiLevelType w:val="multilevel"/>
    <w:tmpl w:val="62C21CC6"/>
    <w:lvl w:ilvl="0">
      <w:start w:val="1"/>
      <w:numFmt w:val="decimal"/>
      <w:lvlText w:val="%1."/>
      <w:lvlJc w:val="left"/>
      <w:pPr>
        <w:ind w:left="720" w:hanging="360"/>
      </w:pPr>
      <w:rPr>
        <w:rFonts w:ascii="Lato Heavy" w:hAnsi="Lato Heavy" w:hint="default"/>
        <w:color w:val="003E77"/>
      </w:rPr>
    </w:lvl>
    <w:lvl w:ilvl="1">
      <w:start w:val="1"/>
      <w:numFmt w:val="bullet"/>
      <w:lvlText w:val=""/>
      <w:lvlJc w:val="left"/>
      <w:pPr>
        <w:ind w:left="1440" w:hanging="360"/>
      </w:pPr>
      <w:rPr>
        <w:rFonts w:ascii="Symbol" w:hAnsi="Symbol" w:hint="default"/>
        <w:color w:val="003E77"/>
      </w:rPr>
    </w:lvl>
    <w:lvl w:ilvl="2">
      <w:start w:val="1"/>
      <w:numFmt w:val="lowerRoman"/>
      <w:lvlText w:val="%3."/>
      <w:lvlJc w:val="right"/>
      <w:pPr>
        <w:ind w:left="2160" w:hanging="180"/>
      </w:pPr>
      <w:rPr>
        <w:rFonts w:ascii="Lato" w:hAnsi="Lato" w:hint="default"/>
        <w:color w:val="003E77"/>
      </w:rPr>
    </w:lvl>
    <w:lvl w:ilvl="3">
      <w:start w:val="1"/>
      <w:numFmt w:val="bullet"/>
      <w:lvlText w:val=""/>
      <w:lvlJc w:val="left"/>
      <w:pPr>
        <w:ind w:left="2880" w:hanging="360"/>
      </w:pPr>
      <w:rPr>
        <w:rFonts w:ascii="Webdings" w:hAnsi="Webdings" w:hint="default"/>
        <w:color w:val="003E77"/>
        <w:sz w:val="18"/>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1FA2093"/>
    <w:multiLevelType w:val="hybridMultilevel"/>
    <w:tmpl w:val="CD84F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2942F83"/>
    <w:multiLevelType w:val="multilevel"/>
    <w:tmpl w:val="9DA8BA42"/>
    <w:lvl w:ilvl="0">
      <w:start w:val="1"/>
      <w:numFmt w:val="bullet"/>
      <w:lvlText w:val=""/>
      <w:lvlJc w:val="left"/>
      <w:pPr>
        <w:ind w:left="720" w:hanging="360"/>
      </w:pPr>
      <w:rPr>
        <w:rFonts w:ascii="Symbol" w:hAnsi="Symbol" w:hint="default"/>
        <w:color w:val="004E95" w:themeColor="accent1"/>
      </w:rPr>
    </w:lvl>
    <w:lvl w:ilvl="1">
      <w:start w:val="1"/>
      <w:numFmt w:val="bullet"/>
      <w:lvlText w:val=""/>
      <w:lvlJc w:val="left"/>
      <w:pPr>
        <w:ind w:left="1440" w:hanging="360"/>
      </w:pPr>
      <w:rPr>
        <w:rFonts w:ascii="Symbol" w:hAnsi="Symbol" w:hint="default"/>
        <w:color w:val="003E77"/>
      </w:rPr>
    </w:lvl>
    <w:lvl w:ilvl="2">
      <w:start w:val="1"/>
      <w:numFmt w:val="lowerRoman"/>
      <w:lvlText w:val="%3."/>
      <w:lvlJc w:val="right"/>
      <w:pPr>
        <w:ind w:left="2160" w:hanging="180"/>
      </w:pPr>
      <w:rPr>
        <w:rFonts w:ascii="Lato" w:hAnsi="Lato" w:hint="default"/>
        <w:color w:val="003E77"/>
      </w:rPr>
    </w:lvl>
    <w:lvl w:ilvl="3">
      <w:start w:val="1"/>
      <w:numFmt w:val="bullet"/>
      <w:lvlText w:val=""/>
      <w:lvlJc w:val="left"/>
      <w:pPr>
        <w:ind w:left="2880" w:hanging="360"/>
      </w:pPr>
      <w:rPr>
        <w:rFonts w:ascii="Webdings" w:hAnsi="Webdings" w:hint="default"/>
        <w:color w:val="003E77"/>
        <w:sz w:val="18"/>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341305C"/>
    <w:multiLevelType w:val="multilevel"/>
    <w:tmpl w:val="185CF3C0"/>
    <w:numStyleLink w:val="WPFN"/>
  </w:abstractNum>
  <w:abstractNum w:abstractNumId="26" w15:restartNumberingAfterBreak="0">
    <w:nsid w:val="557F3B96"/>
    <w:multiLevelType w:val="multilevel"/>
    <w:tmpl w:val="185CF3C0"/>
    <w:numStyleLink w:val="WPFN"/>
  </w:abstractNum>
  <w:abstractNum w:abstractNumId="27" w15:restartNumberingAfterBreak="0">
    <w:nsid w:val="59CC42A9"/>
    <w:multiLevelType w:val="multilevel"/>
    <w:tmpl w:val="185CF3C0"/>
    <w:numStyleLink w:val="WPFN"/>
  </w:abstractNum>
  <w:abstractNum w:abstractNumId="28" w15:restartNumberingAfterBreak="0">
    <w:nsid w:val="6186126B"/>
    <w:multiLevelType w:val="multilevel"/>
    <w:tmpl w:val="185CF3C0"/>
    <w:numStyleLink w:val="WPFN"/>
  </w:abstractNum>
  <w:abstractNum w:abstractNumId="29" w15:restartNumberingAfterBreak="0">
    <w:nsid w:val="6425192B"/>
    <w:multiLevelType w:val="hybridMultilevel"/>
    <w:tmpl w:val="97F2A04A"/>
    <w:lvl w:ilvl="0" w:tplc="96744538">
      <w:start w:val="1"/>
      <w:numFmt w:val="decimal"/>
      <w:lvlText w:val="%1."/>
      <w:lvlJc w:val="left"/>
      <w:pPr>
        <w:ind w:left="900" w:hanging="720"/>
      </w:pPr>
      <w:rPr>
        <w:rFonts w:hint="default"/>
        <w:sz w:val="24"/>
        <w:szCs w:val="24"/>
      </w:rPr>
    </w:lvl>
    <w:lvl w:ilvl="1" w:tplc="0409001B">
      <w:start w:val="1"/>
      <w:numFmt w:val="lowerRoman"/>
      <w:lvlText w:val="%2."/>
      <w:lvlJc w:val="right"/>
      <w:pPr>
        <w:ind w:left="1260" w:hanging="360"/>
      </w:pPr>
    </w:lvl>
    <w:lvl w:ilvl="2" w:tplc="9D4A9DD0">
      <w:start w:val="1"/>
      <w:numFmt w:val="lowerRoman"/>
      <w:lvlText w:val="%3."/>
      <w:lvlJc w:val="right"/>
      <w:pPr>
        <w:ind w:left="1980" w:hanging="180"/>
      </w:pPr>
      <w:rPr>
        <w:color w:val="000000" w:themeColor="text1"/>
      </w:r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66994398"/>
    <w:multiLevelType w:val="hybridMultilevel"/>
    <w:tmpl w:val="2AEC206C"/>
    <w:lvl w:ilvl="0" w:tplc="04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7FC747A"/>
    <w:multiLevelType w:val="hybridMultilevel"/>
    <w:tmpl w:val="5CEC4A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86002C5"/>
    <w:multiLevelType w:val="hybridMultilevel"/>
    <w:tmpl w:val="E124A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6787C"/>
    <w:multiLevelType w:val="hybridMultilevel"/>
    <w:tmpl w:val="71F418BA"/>
    <w:lvl w:ilvl="0" w:tplc="8E7CA904">
      <w:start w:val="1"/>
      <w:numFmt w:val="bullet"/>
      <w:lvlText w:val=""/>
      <w:lvlJc w:val="left"/>
      <w:pPr>
        <w:ind w:left="1440" w:hanging="360"/>
      </w:pPr>
      <w:rPr>
        <w:rFonts w:ascii="Symbol" w:hAnsi="Symbol" w:hint="default"/>
        <w:color w:val="003E77"/>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6C460AA5"/>
    <w:multiLevelType w:val="hybridMultilevel"/>
    <w:tmpl w:val="185CF3C0"/>
    <w:lvl w:ilvl="0" w:tplc="A0F8D234">
      <w:start w:val="1"/>
      <w:numFmt w:val="bullet"/>
      <w:lvlText w:val=""/>
      <w:lvlJc w:val="left"/>
      <w:pPr>
        <w:ind w:left="1080" w:hanging="360"/>
      </w:pPr>
      <w:rPr>
        <w:rFonts w:ascii="Symbol" w:hAnsi="Symbol" w:hint="default"/>
        <w:color w:val="004E95" w:themeColor="accent1"/>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6D204258"/>
    <w:multiLevelType w:val="multilevel"/>
    <w:tmpl w:val="185CF3C0"/>
    <w:numStyleLink w:val="WPFN"/>
  </w:abstractNum>
  <w:abstractNum w:abstractNumId="36" w15:restartNumberingAfterBreak="0">
    <w:nsid w:val="6E476934"/>
    <w:multiLevelType w:val="hybridMultilevel"/>
    <w:tmpl w:val="5E2E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EA044B"/>
    <w:multiLevelType w:val="multilevel"/>
    <w:tmpl w:val="185CF3C0"/>
    <w:numStyleLink w:val="WPFN"/>
  </w:abstractNum>
  <w:abstractNum w:abstractNumId="38" w15:restartNumberingAfterBreak="0">
    <w:nsid w:val="732523A6"/>
    <w:multiLevelType w:val="hybridMultilevel"/>
    <w:tmpl w:val="16B80B90"/>
    <w:lvl w:ilvl="0" w:tplc="6FAEC77C">
      <w:start w:val="1"/>
      <w:numFmt w:val="bullet"/>
      <w:lvlText w:val=""/>
      <w:lvlJc w:val="left"/>
      <w:pPr>
        <w:ind w:left="1440" w:hanging="360"/>
      </w:pPr>
      <w:rPr>
        <w:rFonts w:ascii="Symbol" w:hAnsi="Symbol" w:hint="default"/>
        <w:color w:val="3371AA"/>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732D4D80"/>
    <w:multiLevelType w:val="hybridMultilevel"/>
    <w:tmpl w:val="63983F3C"/>
    <w:lvl w:ilvl="0" w:tplc="A0F8D234">
      <w:start w:val="1"/>
      <w:numFmt w:val="bullet"/>
      <w:lvlText w:val=""/>
      <w:lvlJc w:val="left"/>
      <w:pPr>
        <w:ind w:left="1440" w:hanging="360"/>
      </w:pPr>
      <w:rPr>
        <w:rFonts w:ascii="Symbol" w:hAnsi="Symbol" w:hint="default"/>
        <w:color w:val="004E95" w:themeColor="accent1"/>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745247CF"/>
    <w:multiLevelType w:val="hybridMultilevel"/>
    <w:tmpl w:val="0BD07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DA4457"/>
    <w:multiLevelType w:val="multilevel"/>
    <w:tmpl w:val="886C3BC6"/>
    <w:lvl w:ilvl="0">
      <w:start w:val="1"/>
      <w:numFmt w:val="decimal"/>
      <w:lvlText w:val="%1."/>
      <w:lvlJc w:val="left"/>
      <w:pPr>
        <w:ind w:left="720" w:hanging="360"/>
      </w:pPr>
      <w:rPr>
        <w:rFonts w:ascii="Lato Heavy" w:hAnsi="Lato Heavy" w:hint="default"/>
        <w:color w:val="003E77"/>
      </w:rPr>
    </w:lvl>
    <w:lvl w:ilvl="1">
      <w:start w:val="1"/>
      <w:numFmt w:val="bullet"/>
      <w:lvlText w:val=""/>
      <w:lvlJc w:val="left"/>
      <w:pPr>
        <w:ind w:left="1080" w:hanging="360"/>
      </w:pPr>
      <w:rPr>
        <w:rFonts w:ascii="Symbol" w:hAnsi="Symbol" w:hint="default"/>
        <w:color w:val="003E77"/>
      </w:rPr>
    </w:lvl>
    <w:lvl w:ilvl="2">
      <w:start w:val="1"/>
      <w:numFmt w:val="lowerRoman"/>
      <w:lvlText w:val="%3."/>
      <w:lvlJc w:val="right"/>
      <w:pPr>
        <w:ind w:left="2160" w:hanging="180"/>
      </w:pPr>
      <w:rPr>
        <w:rFonts w:ascii="Lato" w:hAnsi="Lato" w:hint="default"/>
        <w:color w:val="003E77"/>
      </w:rPr>
    </w:lvl>
    <w:lvl w:ilvl="3">
      <w:start w:val="1"/>
      <w:numFmt w:val="bullet"/>
      <w:lvlText w:val=""/>
      <w:lvlJc w:val="left"/>
      <w:pPr>
        <w:ind w:left="2880" w:hanging="360"/>
      </w:pPr>
      <w:rPr>
        <w:rFonts w:ascii="Webdings" w:hAnsi="Webdings" w:hint="default"/>
        <w:color w:val="003E77"/>
        <w:sz w:val="18"/>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BF83130"/>
    <w:multiLevelType w:val="multilevel"/>
    <w:tmpl w:val="B4B64DDA"/>
    <w:lvl w:ilvl="0">
      <w:start w:val="1"/>
      <w:numFmt w:val="decimal"/>
      <w:lvlText w:val="%1."/>
      <w:lvlJc w:val="left"/>
      <w:pPr>
        <w:ind w:left="720" w:hanging="432"/>
      </w:pPr>
      <w:rPr>
        <w:rFonts w:ascii="Lato Heavy" w:hAnsi="Lato Heavy" w:hint="default"/>
        <w:color w:val="003E77"/>
      </w:rPr>
    </w:lvl>
    <w:lvl w:ilvl="1">
      <w:start w:val="1"/>
      <w:numFmt w:val="bullet"/>
      <w:lvlText w:val=""/>
      <w:lvlJc w:val="left"/>
      <w:pPr>
        <w:ind w:left="1080" w:hanging="360"/>
      </w:pPr>
      <w:rPr>
        <w:rFonts w:ascii="Symbol" w:hAnsi="Symbol" w:hint="default"/>
        <w:color w:val="003E77"/>
      </w:rPr>
    </w:lvl>
    <w:lvl w:ilvl="2">
      <w:start w:val="1"/>
      <w:numFmt w:val="bullet"/>
      <w:lvlText w:val="ₒ"/>
      <w:lvlJc w:val="left"/>
      <w:pPr>
        <w:ind w:left="1512" w:hanging="432"/>
      </w:pPr>
      <w:rPr>
        <w:rFonts w:ascii="Courier New" w:hAnsi="Courier New" w:hint="default"/>
        <w:color w:val="003E77" w:themeColor="accent2"/>
      </w:rPr>
    </w:lvl>
    <w:lvl w:ilvl="3">
      <w:start w:val="1"/>
      <w:numFmt w:val="bullet"/>
      <w:lvlText w:val="▪"/>
      <w:lvlJc w:val="left"/>
      <w:pPr>
        <w:ind w:left="1944" w:hanging="360"/>
      </w:pPr>
      <w:rPr>
        <w:rFonts w:ascii="Lato" w:hAnsi="Lato" w:hint="default"/>
        <w:color w:val="003E77"/>
        <w:sz w:val="18"/>
      </w:rPr>
    </w:lvl>
    <w:lvl w:ilvl="4">
      <w:start w:val="1"/>
      <w:numFmt w:val="bullet"/>
      <w:lvlText w:val="▫"/>
      <w:lvlJc w:val="left"/>
      <w:pPr>
        <w:ind w:left="2376" w:hanging="432"/>
      </w:pPr>
      <w:rPr>
        <w:rFonts w:ascii="Lato" w:hAnsi="Lato" w:hint="default"/>
        <w:color w:val="003E77"/>
      </w:rPr>
    </w:lvl>
    <w:lvl w:ilvl="5">
      <w:start w:val="1"/>
      <w:numFmt w:val="bullet"/>
      <w:lvlText w:val="▪"/>
      <w:lvlJc w:val="left"/>
      <w:pPr>
        <w:ind w:left="2952" w:hanging="432"/>
      </w:pPr>
      <w:rPr>
        <w:rFonts w:ascii="Lato" w:hAnsi="Lato" w:hint="default"/>
        <w:color w:val="003E77"/>
      </w:rPr>
    </w:lvl>
    <w:lvl w:ilvl="6">
      <w:start w:val="1"/>
      <w:numFmt w:val="bullet"/>
      <w:lvlText w:val=""/>
      <w:lvlJc w:val="left"/>
      <w:pPr>
        <w:ind w:left="3456" w:hanging="432"/>
      </w:pPr>
      <w:rPr>
        <w:rFonts w:ascii="Symbol" w:hAnsi="Symbol" w:hint="default"/>
        <w:color w:val="003E77"/>
      </w:rPr>
    </w:lvl>
    <w:lvl w:ilvl="7">
      <w:start w:val="1"/>
      <w:numFmt w:val="lowerLetter"/>
      <w:lvlText w:val="%8."/>
      <w:lvlJc w:val="left"/>
      <w:pPr>
        <w:ind w:left="3888" w:hanging="432"/>
      </w:pPr>
      <w:rPr>
        <w:rFonts w:hint="default"/>
      </w:rPr>
    </w:lvl>
    <w:lvl w:ilvl="8">
      <w:start w:val="1"/>
      <w:numFmt w:val="lowerRoman"/>
      <w:lvlRestart w:val="5"/>
      <w:lvlText w:val="%9."/>
      <w:lvlJc w:val="right"/>
      <w:pPr>
        <w:ind w:left="4248" w:hanging="216"/>
      </w:pPr>
      <w:rPr>
        <w:rFonts w:hint="default"/>
      </w:rPr>
    </w:lvl>
  </w:abstractNum>
  <w:abstractNum w:abstractNumId="43" w15:restartNumberingAfterBreak="0">
    <w:nsid w:val="7C2A2DE9"/>
    <w:multiLevelType w:val="multilevel"/>
    <w:tmpl w:val="185CF3C0"/>
    <w:numStyleLink w:val="WPFN"/>
  </w:abstractNum>
  <w:abstractNum w:abstractNumId="44" w15:restartNumberingAfterBreak="0">
    <w:nsid w:val="7C8C5BA5"/>
    <w:multiLevelType w:val="hybridMultilevel"/>
    <w:tmpl w:val="330229E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D7419AF"/>
    <w:multiLevelType w:val="hybridMultilevel"/>
    <w:tmpl w:val="2444BB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D805961"/>
    <w:multiLevelType w:val="multilevel"/>
    <w:tmpl w:val="185CF3C0"/>
    <w:numStyleLink w:val="WPFN"/>
  </w:abstractNum>
  <w:abstractNum w:abstractNumId="47" w15:restartNumberingAfterBreak="0">
    <w:nsid w:val="7EC35417"/>
    <w:multiLevelType w:val="multilevel"/>
    <w:tmpl w:val="24B6D6C4"/>
    <w:lvl w:ilvl="0">
      <w:start w:val="1"/>
      <w:numFmt w:val="decimal"/>
      <w:lvlText w:val="%1."/>
      <w:lvlJc w:val="left"/>
      <w:pPr>
        <w:ind w:left="360" w:hanging="360"/>
      </w:pPr>
      <w:rPr>
        <w:rFonts w:ascii="Lato Heavy" w:hAnsi="Lato Heavy" w:hint="default"/>
        <w:color w:val="003E77"/>
      </w:rPr>
    </w:lvl>
    <w:lvl w:ilvl="1">
      <w:start w:val="1"/>
      <w:numFmt w:val="bullet"/>
      <w:lvlText w:val=""/>
      <w:lvlJc w:val="left"/>
      <w:pPr>
        <w:ind w:left="720" w:hanging="360"/>
      </w:pPr>
      <w:rPr>
        <w:rFonts w:ascii="Symbol" w:hAnsi="Symbol" w:hint="default"/>
        <w:color w:val="003E77"/>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EE7316C"/>
    <w:multiLevelType w:val="hybridMultilevel"/>
    <w:tmpl w:val="7E085E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7F1932F6"/>
    <w:multiLevelType w:val="multilevel"/>
    <w:tmpl w:val="952895CA"/>
    <w:lvl w:ilvl="0">
      <w:start w:val="1"/>
      <w:numFmt w:val="decimal"/>
      <w:lvlText w:val="%1."/>
      <w:lvlJc w:val="left"/>
      <w:pPr>
        <w:ind w:left="720" w:hanging="360"/>
      </w:pPr>
      <w:rPr>
        <w:rFonts w:ascii="Lato Heavy" w:hAnsi="Lato Heavy" w:hint="default"/>
        <w:color w:val="003E77"/>
      </w:rPr>
    </w:lvl>
    <w:lvl w:ilvl="1">
      <w:start w:val="1"/>
      <w:numFmt w:val="bullet"/>
      <w:lvlText w:val=""/>
      <w:lvlJc w:val="left"/>
      <w:pPr>
        <w:ind w:left="1440" w:hanging="360"/>
      </w:pPr>
      <w:rPr>
        <w:rFonts w:ascii="Symbol" w:hAnsi="Symbol" w:hint="default"/>
        <w:color w:val="003E77"/>
      </w:rPr>
    </w:lvl>
    <w:lvl w:ilvl="2">
      <w:start w:val="1"/>
      <w:numFmt w:val="lowerRoman"/>
      <w:lvlText w:val="%3."/>
      <w:lvlJc w:val="right"/>
      <w:pPr>
        <w:ind w:left="2340" w:hanging="360"/>
      </w:pPr>
      <w:rPr>
        <w:color w:val="000000" w:themeColor="text1"/>
      </w:rPr>
    </w:lvl>
    <w:lvl w:ilvl="3">
      <w:start w:val="1"/>
      <w:numFmt w:val="bullet"/>
      <w:lvlText w:val=""/>
      <w:lvlJc w:val="left"/>
      <w:pPr>
        <w:ind w:left="2880" w:hanging="360"/>
      </w:pPr>
      <w:rPr>
        <w:rFonts w:ascii="Webdings" w:hAnsi="Webdings" w:hint="default"/>
        <w:color w:val="003E77"/>
        <w:sz w:val="18"/>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7FB94141"/>
    <w:multiLevelType w:val="hybridMultilevel"/>
    <w:tmpl w:val="399EE72A"/>
    <w:lvl w:ilvl="0" w:tplc="FFFFFFFF">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04090013">
      <w:start w:val="1"/>
      <w:numFmt w:val="upperRoman"/>
      <w:lvlText w:val="%3."/>
      <w:lvlJc w:val="right"/>
      <w:pPr>
        <w:ind w:left="3240" w:hanging="360"/>
      </w:pPr>
    </w:lvl>
    <w:lvl w:ilvl="3" w:tplc="FFFFFFFF">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num w:numId="1" w16cid:durableId="59706368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3558350">
    <w:abstractNumId w:val="30"/>
  </w:num>
  <w:num w:numId="3" w16cid:durableId="62918572">
    <w:abstractNumId w:val="44"/>
  </w:num>
  <w:num w:numId="4" w16cid:durableId="1122457839">
    <w:abstractNumId w:val="8"/>
  </w:num>
  <w:num w:numId="5" w16cid:durableId="302656861">
    <w:abstractNumId w:val="17"/>
  </w:num>
  <w:num w:numId="6" w16cid:durableId="856652921">
    <w:abstractNumId w:val="48"/>
  </w:num>
  <w:num w:numId="7" w16cid:durableId="1853832595">
    <w:abstractNumId w:val="45"/>
  </w:num>
  <w:num w:numId="8" w16cid:durableId="1905874804">
    <w:abstractNumId w:val="4"/>
  </w:num>
  <w:num w:numId="9" w16cid:durableId="348609012">
    <w:abstractNumId w:val="50"/>
  </w:num>
  <w:num w:numId="10" w16cid:durableId="104885410">
    <w:abstractNumId w:val="1"/>
  </w:num>
  <w:num w:numId="11" w16cid:durableId="1341465579">
    <w:abstractNumId w:val="13"/>
  </w:num>
  <w:num w:numId="12" w16cid:durableId="455636512">
    <w:abstractNumId w:val="41"/>
  </w:num>
  <w:num w:numId="13" w16cid:durableId="2079739490">
    <w:abstractNumId w:val="14"/>
  </w:num>
  <w:num w:numId="14" w16cid:durableId="1882784447">
    <w:abstractNumId w:val="3"/>
  </w:num>
  <w:num w:numId="15" w16cid:durableId="1821001873">
    <w:abstractNumId w:val="39"/>
  </w:num>
  <w:num w:numId="16" w16cid:durableId="1189026323">
    <w:abstractNumId w:val="38"/>
  </w:num>
  <w:num w:numId="17" w16cid:durableId="1865705863">
    <w:abstractNumId w:val="33"/>
  </w:num>
  <w:num w:numId="18" w16cid:durableId="956720672">
    <w:abstractNumId w:val="16"/>
  </w:num>
  <w:num w:numId="19" w16cid:durableId="1329557794">
    <w:abstractNumId w:val="47"/>
  </w:num>
  <w:num w:numId="20" w16cid:durableId="1864125894">
    <w:abstractNumId w:val="10"/>
  </w:num>
  <w:num w:numId="21" w16cid:durableId="1458572059">
    <w:abstractNumId w:val="49"/>
  </w:num>
  <w:num w:numId="22" w16cid:durableId="513807650">
    <w:abstractNumId w:val="31"/>
  </w:num>
  <w:num w:numId="23" w16cid:durableId="45027578">
    <w:abstractNumId w:val="34"/>
  </w:num>
  <w:num w:numId="24" w16cid:durableId="1122990621">
    <w:abstractNumId w:val="29"/>
  </w:num>
  <w:num w:numId="25" w16cid:durableId="67462816">
    <w:abstractNumId w:val="23"/>
  </w:num>
  <w:num w:numId="26" w16cid:durableId="301010584">
    <w:abstractNumId w:val="20"/>
  </w:num>
  <w:num w:numId="27" w16cid:durableId="1566406070">
    <w:abstractNumId w:val="5"/>
  </w:num>
  <w:num w:numId="28" w16cid:durableId="1904875916">
    <w:abstractNumId w:val="22"/>
  </w:num>
  <w:num w:numId="29" w16cid:durableId="27032549">
    <w:abstractNumId w:val="2"/>
  </w:num>
  <w:num w:numId="30" w16cid:durableId="1881164549">
    <w:abstractNumId w:val="24"/>
  </w:num>
  <w:num w:numId="31" w16cid:durableId="1682585834">
    <w:abstractNumId w:val="18"/>
  </w:num>
  <w:num w:numId="32" w16cid:durableId="860361734">
    <w:abstractNumId w:val="11"/>
  </w:num>
  <w:num w:numId="33" w16cid:durableId="684794012">
    <w:abstractNumId w:val="15"/>
  </w:num>
  <w:num w:numId="34" w16cid:durableId="444690870">
    <w:abstractNumId w:val="12"/>
  </w:num>
  <w:num w:numId="35" w16cid:durableId="943733528">
    <w:abstractNumId w:val="19"/>
  </w:num>
  <w:num w:numId="36" w16cid:durableId="157692304">
    <w:abstractNumId w:val="9"/>
  </w:num>
  <w:num w:numId="37" w16cid:durableId="1812407541">
    <w:abstractNumId w:val="40"/>
  </w:num>
  <w:num w:numId="38" w16cid:durableId="963342837">
    <w:abstractNumId w:val="6"/>
  </w:num>
  <w:num w:numId="39" w16cid:durableId="1831823926">
    <w:abstractNumId w:val="37"/>
  </w:num>
  <w:num w:numId="40" w16cid:durableId="1271234291">
    <w:abstractNumId w:val="0"/>
  </w:num>
  <w:num w:numId="41" w16cid:durableId="753666223">
    <w:abstractNumId w:val="28"/>
  </w:num>
  <w:num w:numId="42" w16cid:durableId="1287395104">
    <w:abstractNumId w:val="25"/>
  </w:num>
  <w:num w:numId="43" w16cid:durableId="55859976">
    <w:abstractNumId w:val="43"/>
  </w:num>
  <w:num w:numId="44" w16cid:durableId="1819295997">
    <w:abstractNumId w:val="42"/>
  </w:num>
  <w:num w:numId="45" w16cid:durableId="2142533465">
    <w:abstractNumId w:val="36"/>
  </w:num>
  <w:num w:numId="46" w16cid:durableId="660548063">
    <w:abstractNumId w:val="46"/>
  </w:num>
  <w:num w:numId="47" w16cid:durableId="1157190179">
    <w:abstractNumId w:val="27"/>
  </w:num>
  <w:num w:numId="48" w16cid:durableId="582639390">
    <w:abstractNumId w:val="26"/>
  </w:num>
  <w:num w:numId="49" w16cid:durableId="2058817442">
    <w:abstractNumId w:val="35"/>
  </w:num>
  <w:num w:numId="50" w16cid:durableId="367410297">
    <w:abstractNumId w:val="7"/>
  </w:num>
  <w:num w:numId="51" w16cid:durableId="9767818">
    <w:abstractNumId w:val="32"/>
  </w:num>
  <w:num w:numId="52" w16cid:durableId="60165080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246"/>
    <w:rsid w:val="00016D7B"/>
    <w:rsid w:val="00020FE6"/>
    <w:rsid w:val="00024EFB"/>
    <w:rsid w:val="00030014"/>
    <w:rsid w:val="00034B4B"/>
    <w:rsid w:val="00092F5F"/>
    <w:rsid w:val="000D0F2D"/>
    <w:rsid w:val="000D2E6D"/>
    <w:rsid w:val="00127B2C"/>
    <w:rsid w:val="00151451"/>
    <w:rsid w:val="00176092"/>
    <w:rsid w:val="00183B1B"/>
    <w:rsid w:val="001943A8"/>
    <w:rsid w:val="001A179D"/>
    <w:rsid w:val="001A276C"/>
    <w:rsid w:val="001A3241"/>
    <w:rsid w:val="001A4FE5"/>
    <w:rsid w:val="001C36ED"/>
    <w:rsid w:val="001D4C95"/>
    <w:rsid w:val="001F3C8F"/>
    <w:rsid w:val="001F6D6A"/>
    <w:rsid w:val="00206AAF"/>
    <w:rsid w:val="00231F6F"/>
    <w:rsid w:val="002456D8"/>
    <w:rsid w:val="002614A4"/>
    <w:rsid w:val="00270F27"/>
    <w:rsid w:val="00275CA1"/>
    <w:rsid w:val="002A602C"/>
    <w:rsid w:val="002B50E7"/>
    <w:rsid w:val="002D5F09"/>
    <w:rsid w:val="002E31AD"/>
    <w:rsid w:val="0030038A"/>
    <w:rsid w:val="0030162C"/>
    <w:rsid w:val="003103EA"/>
    <w:rsid w:val="003109E6"/>
    <w:rsid w:val="003141D5"/>
    <w:rsid w:val="003273D0"/>
    <w:rsid w:val="00351FA3"/>
    <w:rsid w:val="00352015"/>
    <w:rsid w:val="00352FE9"/>
    <w:rsid w:val="00383C1E"/>
    <w:rsid w:val="00384329"/>
    <w:rsid w:val="003A22E2"/>
    <w:rsid w:val="003B35AF"/>
    <w:rsid w:val="003B42A9"/>
    <w:rsid w:val="003C0A0B"/>
    <w:rsid w:val="003C5279"/>
    <w:rsid w:val="003C570C"/>
    <w:rsid w:val="003D3C2A"/>
    <w:rsid w:val="003E0737"/>
    <w:rsid w:val="003E1BBD"/>
    <w:rsid w:val="003E6906"/>
    <w:rsid w:val="00414DF4"/>
    <w:rsid w:val="00432671"/>
    <w:rsid w:val="00437FB6"/>
    <w:rsid w:val="00440267"/>
    <w:rsid w:val="00451233"/>
    <w:rsid w:val="004603D7"/>
    <w:rsid w:val="004615D1"/>
    <w:rsid w:val="00462E43"/>
    <w:rsid w:val="004848CC"/>
    <w:rsid w:val="004954B2"/>
    <w:rsid w:val="004A3210"/>
    <w:rsid w:val="004A74AD"/>
    <w:rsid w:val="004B2736"/>
    <w:rsid w:val="004C5948"/>
    <w:rsid w:val="004D6927"/>
    <w:rsid w:val="004F0EFD"/>
    <w:rsid w:val="004F4A6F"/>
    <w:rsid w:val="004F516A"/>
    <w:rsid w:val="00502BE0"/>
    <w:rsid w:val="00502F9A"/>
    <w:rsid w:val="00537518"/>
    <w:rsid w:val="00546303"/>
    <w:rsid w:val="00553577"/>
    <w:rsid w:val="00557109"/>
    <w:rsid w:val="0059162F"/>
    <w:rsid w:val="00593080"/>
    <w:rsid w:val="005C1CE4"/>
    <w:rsid w:val="005C5ECC"/>
    <w:rsid w:val="005E655D"/>
    <w:rsid w:val="0060284A"/>
    <w:rsid w:val="00634F2D"/>
    <w:rsid w:val="00635D93"/>
    <w:rsid w:val="00641BE2"/>
    <w:rsid w:val="00644B8D"/>
    <w:rsid w:val="006753BE"/>
    <w:rsid w:val="00693BFE"/>
    <w:rsid w:val="0069517A"/>
    <w:rsid w:val="006B6542"/>
    <w:rsid w:val="006C1572"/>
    <w:rsid w:val="006D23B6"/>
    <w:rsid w:val="006E3186"/>
    <w:rsid w:val="006F5238"/>
    <w:rsid w:val="00724E31"/>
    <w:rsid w:val="0073651F"/>
    <w:rsid w:val="00736D66"/>
    <w:rsid w:val="00755A52"/>
    <w:rsid w:val="007657A8"/>
    <w:rsid w:val="0077535A"/>
    <w:rsid w:val="00775CA8"/>
    <w:rsid w:val="00793010"/>
    <w:rsid w:val="007A30E0"/>
    <w:rsid w:val="007A7424"/>
    <w:rsid w:val="007C0BFF"/>
    <w:rsid w:val="007C5839"/>
    <w:rsid w:val="007C6C2D"/>
    <w:rsid w:val="007D25B2"/>
    <w:rsid w:val="007E5A78"/>
    <w:rsid w:val="00801A9E"/>
    <w:rsid w:val="008130B0"/>
    <w:rsid w:val="00843EDB"/>
    <w:rsid w:val="008B13CA"/>
    <w:rsid w:val="008D3E36"/>
    <w:rsid w:val="008D5C95"/>
    <w:rsid w:val="008F2624"/>
    <w:rsid w:val="008F2B22"/>
    <w:rsid w:val="009170A3"/>
    <w:rsid w:val="00941A9C"/>
    <w:rsid w:val="00963977"/>
    <w:rsid w:val="00973826"/>
    <w:rsid w:val="00975247"/>
    <w:rsid w:val="00991B9F"/>
    <w:rsid w:val="009A5E65"/>
    <w:rsid w:val="009E4FE3"/>
    <w:rsid w:val="009F78A5"/>
    <w:rsid w:val="00A0417F"/>
    <w:rsid w:val="00A11084"/>
    <w:rsid w:val="00A15345"/>
    <w:rsid w:val="00A1781E"/>
    <w:rsid w:val="00A229CE"/>
    <w:rsid w:val="00A27DD8"/>
    <w:rsid w:val="00A53DE7"/>
    <w:rsid w:val="00A82D4A"/>
    <w:rsid w:val="00A85690"/>
    <w:rsid w:val="00A97C30"/>
    <w:rsid w:val="00AA1511"/>
    <w:rsid w:val="00AC6B0B"/>
    <w:rsid w:val="00B117EB"/>
    <w:rsid w:val="00B352D6"/>
    <w:rsid w:val="00B37622"/>
    <w:rsid w:val="00B42FF2"/>
    <w:rsid w:val="00B71718"/>
    <w:rsid w:val="00B90D92"/>
    <w:rsid w:val="00BA7644"/>
    <w:rsid w:val="00BB3CBC"/>
    <w:rsid w:val="00C05E34"/>
    <w:rsid w:val="00C14CF9"/>
    <w:rsid w:val="00C21DCF"/>
    <w:rsid w:val="00C22F1F"/>
    <w:rsid w:val="00C36416"/>
    <w:rsid w:val="00C42920"/>
    <w:rsid w:val="00C450A1"/>
    <w:rsid w:val="00C45552"/>
    <w:rsid w:val="00C45ADD"/>
    <w:rsid w:val="00C464E8"/>
    <w:rsid w:val="00C65E8A"/>
    <w:rsid w:val="00C74C5E"/>
    <w:rsid w:val="00C76342"/>
    <w:rsid w:val="00C95B12"/>
    <w:rsid w:val="00CB0DB7"/>
    <w:rsid w:val="00CB39E3"/>
    <w:rsid w:val="00CD50D6"/>
    <w:rsid w:val="00CD674D"/>
    <w:rsid w:val="00CE2D05"/>
    <w:rsid w:val="00CF04AA"/>
    <w:rsid w:val="00CF55FD"/>
    <w:rsid w:val="00CF72C0"/>
    <w:rsid w:val="00D20B66"/>
    <w:rsid w:val="00D22FE1"/>
    <w:rsid w:val="00D2464E"/>
    <w:rsid w:val="00D31E35"/>
    <w:rsid w:val="00D353BF"/>
    <w:rsid w:val="00D35FE8"/>
    <w:rsid w:val="00D658AA"/>
    <w:rsid w:val="00D7389C"/>
    <w:rsid w:val="00DB0172"/>
    <w:rsid w:val="00DB4CBC"/>
    <w:rsid w:val="00DD6856"/>
    <w:rsid w:val="00DD6DA7"/>
    <w:rsid w:val="00DE6181"/>
    <w:rsid w:val="00DF5A1B"/>
    <w:rsid w:val="00E14A3C"/>
    <w:rsid w:val="00E20448"/>
    <w:rsid w:val="00E45FE7"/>
    <w:rsid w:val="00E56876"/>
    <w:rsid w:val="00E80A07"/>
    <w:rsid w:val="00E93024"/>
    <w:rsid w:val="00E935DE"/>
    <w:rsid w:val="00ED41F2"/>
    <w:rsid w:val="00F54246"/>
    <w:rsid w:val="00F66CB1"/>
    <w:rsid w:val="00F90DBF"/>
    <w:rsid w:val="00F972DD"/>
    <w:rsid w:val="00FC05F6"/>
    <w:rsid w:val="00FC2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78F1E"/>
  <w15:chartTrackingRefBased/>
  <w15:docId w15:val="{32A6C86E-57FF-43A0-9A84-3E3BA4AA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4246"/>
    <w:pPr>
      <w:keepNext/>
      <w:keepLines/>
      <w:spacing w:before="360" w:after="80"/>
      <w:outlineLvl w:val="0"/>
    </w:pPr>
    <w:rPr>
      <w:rFonts w:asciiTheme="majorHAnsi" w:eastAsiaTheme="majorEastAsia" w:hAnsiTheme="majorHAnsi" w:cstheme="majorBidi"/>
      <w:color w:val="003A6F" w:themeColor="accent1" w:themeShade="BF"/>
      <w:sz w:val="40"/>
      <w:szCs w:val="40"/>
    </w:rPr>
  </w:style>
  <w:style w:type="paragraph" w:styleId="Heading2">
    <w:name w:val="heading 2"/>
    <w:basedOn w:val="Normal"/>
    <w:next w:val="Normal"/>
    <w:link w:val="Heading2Char"/>
    <w:uiPriority w:val="9"/>
    <w:semiHidden/>
    <w:unhideWhenUsed/>
    <w:qFormat/>
    <w:rsid w:val="00F54246"/>
    <w:pPr>
      <w:keepNext/>
      <w:keepLines/>
      <w:spacing w:before="160" w:after="80"/>
      <w:outlineLvl w:val="1"/>
    </w:pPr>
    <w:rPr>
      <w:rFonts w:asciiTheme="majorHAnsi" w:eastAsiaTheme="majorEastAsia" w:hAnsiTheme="majorHAnsi" w:cstheme="majorBidi"/>
      <w:color w:val="003A6F" w:themeColor="accent1" w:themeShade="BF"/>
      <w:sz w:val="32"/>
      <w:szCs w:val="32"/>
    </w:rPr>
  </w:style>
  <w:style w:type="paragraph" w:styleId="Heading3">
    <w:name w:val="heading 3"/>
    <w:basedOn w:val="Normal"/>
    <w:next w:val="Normal"/>
    <w:link w:val="Heading3Char"/>
    <w:uiPriority w:val="9"/>
    <w:semiHidden/>
    <w:unhideWhenUsed/>
    <w:qFormat/>
    <w:rsid w:val="00F54246"/>
    <w:pPr>
      <w:keepNext/>
      <w:keepLines/>
      <w:spacing w:before="160" w:after="80"/>
      <w:outlineLvl w:val="2"/>
    </w:pPr>
    <w:rPr>
      <w:rFonts w:eastAsiaTheme="majorEastAsia" w:cstheme="majorBidi"/>
      <w:color w:val="003A6F" w:themeColor="accent1" w:themeShade="BF"/>
      <w:sz w:val="28"/>
      <w:szCs w:val="28"/>
    </w:rPr>
  </w:style>
  <w:style w:type="paragraph" w:styleId="Heading4">
    <w:name w:val="heading 4"/>
    <w:basedOn w:val="Normal"/>
    <w:next w:val="Normal"/>
    <w:link w:val="Heading4Char"/>
    <w:uiPriority w:val="9"/>
    <w:semiHidden/>
    <w:unhideWhenUsed/>
    <w:qFormat/>
    <w:rsid w:val="00F54246"/>
    <w:pPr>
      <w:keepNext/>
      <w:keepLines/>
      <w:spacing w:before="80" w:after="40"/>
      <w:outlineLvl w:val="3"/>
    </w:pPr>
    <w:rPr>
      <w:rFonts w:eastAsiaTheme="majorEastAsia" w:cstheme="majorBidi"/>
      <w:i/>
      <w:iCs/>
      <w:color w:val="003A6F" w:themeColor="accent1" w:themeShade="BF"/>
    </w:rPr>
  </w:style>
  <w:style w:type="paragraph" w:styleId="Heading5">
    <w:name w:val="heading 5"/>
    <w:basedOn w:val="Normal"/>
    <w:next w:val="Normal"/>
    <w:link w:val="Heading5Char"/>
    <w:uiPriority w:val="9"/>
    <w:semiHidden/>
    <w:unhideWhenUsed/>
    <w:qFormat/>
    <w:rsid w:val="00F54246"/>
    <w:pPr>
      <w:keepNext/>
      <w:keepLines/>
      <w:spacing w:before="80" w:after="40"/>
      <w:outlineLvl w:val="4"/>
    </w:pPr>
    <w:rPr>
      <w:rFonts w:eastAsiaTheme="majorEastAsia" w:cstheme="majorBidi"/>
      <w:color w:val="003A6F" w:themeColor="accent1" w:themeShade="BF"/>
    </w:rPr>
  </w:style>
  <w:style w:type="paragraph" w:styleId="Heading6">
    <w:name w:val="heading 6"/>
    <w:basedOn w:val="Normal"/>
    <w:next w:val="Normal"/>
    <w:link w:val="Heading6Char"/>
    <w:uiPriority w:val="9"/>
    <w:semiHidden/>
    <w:unhideWhenUsed/>
    <w:qFormat/>
    <w:rsid w:val="00F542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42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42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42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246"/>
    <w:rPr>
      <w:rFonts w:asciiTheme="majorHAnsi" w:eastAsiaTheme="majorEastAsia" w:hAnsiTheme="majorHAnsi" w:cstheme="majorBidi"/>
      <w:color w:val="003A6F" w:themeColor="accent1" w:themeShade="BF"/>
      <w:sz w:val="40"/>
      <w:szCs w:val="40"/>
    </w:rPr>
  </w:style>
  <w:style w:type="character" w:customStyle="1" w:styleId="Heading2Char">
    <w:name w:val="Heading 2 Char"/>
    <w:basedOn w:val="DefaultParagraphFont"/>
    <w:link w:val="Heading2"/>
    <w:uiPriority w:val="9"/>
    <w:semiHidden/>
    <w:rsid w:val="00F54246"/>
    <w:rPr>
      <w:rFonts w:asciiTheme="majorHAnsi" w:eastAsiaTheme="majorEastAsia" w:hAnsiTheme="majorHAnsi" w:cstheme="majorBidi"/>
      <w:color w:val="003A6F" w:themeColor="accent1" w:themeShade="BF"/>
      <w:sz w:val="32"/>
      <w:szCs w:val="32"/>
    </w:rPr>
  </w:style>
  <w:style w:type="character" w:customStyle="1" w:styleId="Heading3Char">
    <w:name w:val="Heading 3 Char"/>
    <w:basedOn w:val="DefaultParagraphFont"/>
    <w:link w:val="Heading3"/>
    <w:uiPriority w:val="9"/>
    <w:semiHidden/>
    <w:rsid w:val="00F54246"/>
    <w:rPr>
      <w:rFonts w:eastAsiaTheme="majorEastAsia" w:cstheme="majorBidi"/>
      <w:color w:val="003A6F" w:themeColor="accent1" w:themeShade="BF"/>
      <w:sz w:val="28"/>
      <w:szCs w:val="28"/>
    </w:rPr>
  </w:style>
  <w:style w:type="character" w:customStyle="1" w:styleId="Heading4Char">
    <w:name w:val="Heading 4 Char"/>
    <w:basedOn w:val="DefaultParagraphFont"/>
    <w:link w:val="Heading4"/>
    <w:uiPriority w:val="9"/>
    <w:semiHidden/>
    <w:rsid w:val="00F54246"/>
    <w:rPr>
      <w:rFonts w:eastAsiaTheme="majorEastAsia" w:cstheme="majorBidi"/>
      <w:i/>
      <w:iCs/>
      <w:color w:val="003A6F" w:themeColor="accent1" w:themeShade="BF"/>
    </w:rPr>
  </w:style>
  <w:style w:type="character" w:customStyle="1" w:styleId="Heading5Char">
    <w:name w:val="Heading 5 Char"/>
    <w:basedOn w:val="DefaultParagraphFont"/>
    <w:link w:val="Heading5"/>
    <w:uiPriority w:val="9"/>
    <w:semiHidden/>
    <w:rsid w:val="00F54246"/>
    <w:rPr>
      <w:rFonts w:eastAsiaTheme="majorEastAsia" w:cstheme="majorBidi"/>
      <w:color w:val="003A6F" w:themeColor="accent1" w:themeShade="BF"/>
    </w:rPr>
  </w:style>
  <w:style w:type="character" w:customStyle="1" w:styleId="Heading6Char">
    <w:name w:val="Heading 6 Char"/>
    <w:basedOn w:val="DefaultParagraphFont"/>
    <w:link w:val="Heading6"/>
    <w:uiPriority w:val="9"/>
    <w:semiHidden/>
    <w:rsid w:val="00F542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42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42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4246"/>
    <w:rPr>
      <w:rFonts w:eastAsiaTheme="majorEastAsia" w:cstheme="majorBidi"/>
      <w:color w:val="272727" w:themeColor="text1" w:themeTint="D8"/>
    </w:rPr>
  </w:style>
  <w:style w:type="paragraph" w:styleId="Title">
    <w:name w:val="Title"/>
    <w:basedOn w:val="Normal"/>
    <w:next w:val="Normal"/>
    <w:link w:val="TitleChar"/>
    <w:uiPriority w:val="10"/>
    <w:qFormat/>
    <w:rsid w:val="00F542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42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42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42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4246"/>
    <w:pPr>
      <w:spacing w:before="160"/>
      <w:jc w:val="center"/>
    </w:pPr>
    <w:rPr>
      <w:i/>
      <w:iCs/>
      <w:color w:val="404040" w:themeColor="text1" w:themeTint="BF"/>
    </w:rPr>
  </w:style>
  <w:style w:type="character" w:customStyle="1" w:styleId="QuoteChar">
    <w:name w:val="Quote Char"/>
    <w:basedOn w:val="DefaultParagraphFont"/>
    <w:link w:val="Quote"/>
    <w:uiPriority w:val="29"/>
    <w:rsid w:val="00F54246"/>
    <w:rPr>
      <w:i/>
      <w:iCs/>
      <w:color w:val="404040" w:themeColor="text1" w:themeTint="BF"/>
    </w:rPr>
  </w:style>
  <w:style w:type="paragraph" w:styleId="ListParagraph">
    <w:name w:val="List Paragraph"/>
    <w:basedOn w:val="Normal"/>
    <w:uiPriority w:val="34"/>
    <w:qFormat/>
    <w:rsid w:val="00F54246"/>
    <w:pPr>
      <w:ind w:left="720"/>
      <w:contextualSpacing/>
    </w:pPr>
  </w:style>
  <w:style w:type="character" w:styleId="IntenseEmphasis">
    <w:name w:val="Intense Emphasis"/>
    <w:basedOn w:val="DefaultParagraphFont"/>
    <w:uiPriority w:val="21"/>
    <w:qFormat/>
    <w:rsid w:val="00F54246"/>
    <w:rPr>
      <w:i/>
      <w:iCs/>
      <w:color w:val="003A6F" w:themeColor="accent1" w:themeShade="BF"/>
    </w:rPr>
  </w:style>
  <w:style w:type="paragraph" w:styleId="IntenseQuote">
    <w:name w:val="Intense Quote"/>
    <w:basedOn w:val="Normal"/>
    <w:next w:val="Normal"/>
    <w:link w:val="IntenseQuoteChar"/>
    <w:uiPriority w:val="30"/>
    <w:qFormat/>
    <w:rsid w:val="00F54246"/>
    <w:pPr>
      <w:pBdr>
        <w:top w:val="single" w:sz="4" w:space="10" w:color="003A6F" w:themeColor="accent1" w:themeShade="BF"/>
        <w:bottom w:val="single" w:sz="4" w:space="10" w:color="003A6F" w:themeColor="accent1" w:themeShade="BF"/>
      </w:pBdr>
      <w:spacing w:before="360" w:after="360"/>
      <w:ind w:left="864" w:right="864"/>
      <w:jc w:val="center"/>
    </w:pPr>
    <w:rPr>
      <w:i/>
      <w:iCs/>
      <w:color w:val="003A6F" w:themeColor="accent1" w:themeShade="BF"/>
    </w:rPr>
  </w:style>
  <w:style w:type="character" w:customStyle="1" w:styleId="IntenseQuoteChar">
    <w:name w:val="Intense Quote Char"/>
    <w:basedOn w:val="DefaultParagraphFont"/>
    <w:link w:val="IntenseQuote"/>
    <w:uiPriority w:val="30"/>
    <w:rsid w:val="00F54246"/>
    <w:rPr>
      <w:i/>
      <w:iCs/>
      <w:color w:val="003A6F" w:themeColor="accent1" w:themeShade="BF"/>
    </w:rPr>
  </w:style>
  <w:style w:type="character" w:styleId="IntenseReference">
    <w:name w:val="Intense Reference"/>
    <w:basedOn w:val="DefaultParagraphFont"/>
    <w:uiPriority w:val="32"/>
    <w:qFormat/>
    <w:rsid w:val="00F54246"/>
    <w:rPr>
      <w:b/>
      <w:bCs/>
      <w:smallCaps/>
      <w:color w:val="003A6F" w:themeColor="accent1" w:themeShade="BF"/>
      <w:spacing w:val="5"/>
    </w:rPr>
  </w:style>
  <w:style w:type="paragraph" w:styleId="Header">
    <w:name w:val="header"/>
    <w:basedOn w:val="Normal"/>
    <w:link w:val="HeaderChar"/>
    <w:uiPriority w:val="99"/>
    <w:unhideWhenUsed/>
    <w:rsid w:val="00DD68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856"/>
  </w:style>
  <w:style w:type="paragraph" w:styleId="Footer">
    <w:name w:val="footer"/>
    <w:basedOn w:val="Normal"/>
    <w:link w:val="FooterChar"/>
    <w:uiPriority w:val="99"/>
    <w:unhideWhenUsed/>
    <w:rsid w:val="00DD6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856"/>
  </w:style>
  <w:style w:type="table" w:styleId="TableGrid">
    <w:name w:val="Table Grid"/>
    <w:basedOn w:val="TableNormal"/>
    <w:uiPriority w:val="39"/>
    <w:rsid w:val="002A6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PFN">
    <w:name w:val="WPFN"/>
    <w:uiPriority w:val="99"/>
    <w:rsid w:val="003C0A0B"/>
    <w:pPr>
      <w:numPr>
        <w:numId w:val="32"/>
      </w:numPr>
    </w:pPr>
  </w:style>
  <w:style w:type="character" w:styleId="Hyperlink">
    <w:name w:val="Hyperlink"/>
    <w:basedOn w:val="DefaultParagraphFont"/>
    <w:uiPriority w:val="99"/>
    <w:unhideWhenUsed/>
    <w:rsid w:val="0073651F"/>
    <w:rPr>
      <w:color w:val="004E95" w:themeColor="hyperlink"/>
      <w:u w:val="single"/>
    </w:rPr>
  </w:style>
  <w:style w:type="character" w:styleId="UnresolvedMention">
    <w:name w:val="Unresolved Mention"/>
    <w:basedOn w:val="DefaultParagraphFont"/>
    <w:uiPriority w:val="99"/>
    <w:semiHidden/>
    <w:unhideWhenUsed/>
    <w:rsid w:val="0073651F"/>
    <w:rPr>
      <w:color w:val="605E5C"/>
      <w:shd w:val="clear" w:color="auto" w:fill="E1DFDD"/>
    </w:rPr>
  </w:style>
  <w:style w:type="character" w:styleId="FollowedHyperlink">
    <w:name w:val="FollowedHyperlink"/>
    <w:basedOn w:val="DefaultParagraphFont"/>
    <w:uiPriority w:val="99"/>
    <w:semiHidden/>
    <w:unhideWhenUsed/>
    <w:rsid w:val="0073651F"/>
    <w:rPr>
      <w:color w:val="3371A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GFOA Theme">
  <a:themeElements>
    <a:clrScheme name="WPFN">
      <a:dk1>
        <a:sysClr val="windowText" lastClr="000000"/>
      </a:dk1>
      <a:lt1>
        <a:sysClr val="window" lastClr="FFFFFF"/>
      </a:lt1>
      <a:dk2>
        <a:srgbClr val="4E4E4E"/>
      </a:dk2>
      <a:lt2>
        <a:srgbClr val="E2E2E2"/>
      </a:lt2>
      <a:accent1>
        <a:srgbClr val="004E95"/>
      </a:accent1>
      <a:accent2>
        <a:srgbClr val="003E77"/>
      </a:accent2>
      <a:accent3>
        <a:srgbClr val="3371AA"/>
      </a:accent3>
      <a:accent4>
        <a:srgbClr val="16B892"/>
      </a:accent4>
      <a:accent5>
        <a:srgbClr val="80A7CA"/>
      </a:accent5>
      <a:accent6>
        <a:srgbClr val="A5A5A5"/>
      </a:accent6>
      <a:hlink>
        <a:srgbClr val="004E95"/>
      </a:hlink>
      <a:folHlink>
        <a:srgbClr val="3371AA"/>
      </a:folHlink>
    </a:clrScheme>
    <a:fontScheme name="Custom 1">
      <a:majorFont>
        <a:latin typeface="Lato Heavy"/>
        <a:ea typeface=""/>
        <a:cs typeface=""/>
      </a:majorFont>
      <a:minorFont>
        <a:latin typeface="Lato Medium"/>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FOA Theme" id="{74E552B3-6D52-44C1-9060-FA53E1CC8AE5}" vid="{445CA9C2-F179-4B0E-94F0-716AEA9966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C123A-3187-4968-8907-1E3C84C04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Simonian</dc:creator>
  <cp:keywords/>
  <dc:description/>
  <cp:lastModifiedBy>Natalie Laudadio</cp:lastModifiedBy>
  <cp:revision>6</cp:revision>
  <dcterms:created xsi:type="dcterms:W3CDTF">2024-12-18T21:05:00Z</dcterms:created>
  <dcterms:modified xsi:type="dcterms:W3CDTF">2025-03-17T19:25:00Z</dcterms:modified>
</cp:coreProperties>
</file>