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379" w:rsidRDefault="005F2379" w:rsidP="005F2379">
      <w:pPr>
        <w:pStyle w:val="Heading1"/>
        <w:pBdr>
          <w:bottom w:val="single" w:sz="12" w:space="1" w:color="auto"/>
        </w:pBdr>
      </w:pPr>
    </w:p>
    <w:p w:rsidR="005F2379" w:rsidRDefault="009079DB" w:rsidP="005F2379">
      <w:pPr>
        <w:pStyle w:val="Heading1"/>
        <w:pBdr>
          <w:bottom w:val="single" w:sz="12" w:space="1" w:color="auto"/>
        </w:pBdr>
      </w:pPr>
      <w:r>
        <w:t>Why Requirements?</w:t>
      </w:r>
    </w:p>
    <w:p w:rsidR="005F2379" w:rsidRDefault="005F2379" w:rsidP="005F2379">
      <w:r>
        <w:t xml:space="preserve">  </w:t>
      </w:r>
    </w:p>
    <w:p w:rsidR="005F2379" w:rsidRDefault="003A4756" w:rsidP="005F2379">
      <w:r>
        <w:t>The functional requirements are arguably the most important part of the RFP.  It is the beginning of a living document that will define scope, hold the project accountable, and serve as benchmark at many points throughout the project including vendor selection, system design, pre-live testing, and post live final acceptance.</w:t>
      </w:r>
    </w:p>
    <w:p w:rsidR="003A4756" w:rsidRDefault="003A4756" w:rsidP="005F2379"/>
    <w:p w:rsidR="003A4756" w:rsidRDefault="003A4756" w:rsidP="005F2379">
      <w:r>
        <w:t xml:space="preserve">Functional requirements will NOT describe system features of what </w:t>
      </w:r>
      <w:r w:rsidR="00994E49">
        <w:t>the ERP System</w:t>
      </w:r>
      <w:r>
        <w:t xml:space="preserve"> will be able to do.  They will describe functions that are actually built into the system by the implementer and available for use by the</w:t>
      </w:r>
      <w:r w:rsidR="00C17BC1">
        <w:t xml:space="preserve"> organization</w:t>
      </w:r>
      <w:r>
        <w:t>.  There is a big difference between “can do” and “will do.”  Functional requirements describe what will be built into the software and these commitments will serve as a key part of the eventual contract with a system implementer.</w:t>
      </w:r>
    </w:p>
    <w:p w:rsidR="003A4756" w:rsidRDefault="003A4756" w:rsidP="005F2379"/>
    <w:p w:rsidR="003A4756" w:rsidRDefault="003A4756" w:rsidP="003A4756">
      <w:pPr>
        <w:pStyle w:val="Heading1"/>
        <w:pBdr>
          <w:bottom w:val="single" w:sz="12" w:space="1" w:color="auto"/>
        </w:pBdr>
      </w:pPr>
      <w:r>
        <w:t>What is a Requirement?</w:t>
      </w:r>
    </w:p>
    <w:p w:rsidR="003A4756" w:rsidRDefault="003A4756" w:rsidP="003A4756">
      <w:r>
        <w:t xml:space="preserve">  </w:t>
      </w:r>
    </w:p>
    <w:p w:rsidR="003A4756" w:rsidRDefault="003A4756" w:rsidP="003A4756">
      <w:r>
        <w:t>Requirements describe major tasks, outcomes, or functions that the software</w:t>
      </w:r>
      <w:r w:rsidR="00C17BC1">
        <w:t xml:space="preserve"> will need to do to support </w:t>
      </w:r>
      <w:r>
        <w:t>business processes.  GFOA differentiates requirements that address “what” the system must do versus requirements that identify “how” the system should do something.  We try to avoid the “how” requirements.</w:t>
      </w:r>
    </w:p>
    <w:p w:rsidR="003A4756" w:rsidRDefault="003A4756" w:rsidP="003A4756"/>
    <w:p w:rsidR="003A4756" w:rsidRDefault="003A4756" w:rsidP="003A4756">
      <w:r>
        <w:t xml:space="preserve">Requirements then will describe: </w:t>
      </w:r>
    </w:p>
    <w:p w:rsidR="00B12614" w:rsidRDefault="00B12614" w:rsidP="003A4756">
      <w:pPr>
        <w:pStyle w:val="ListParagraph"/>
        <w:numPr>
          <w:ilvl w:val="0"/>
          <w:numId w:val="24"/>
        </w:numPr>
      </w:pPr>
      <w:r>
        <w:t>Transactions</w:t>
      </w:r>
    </w:p>
    <w:p w:rsidR="003A4756" w:rsidRDefault="003A4756" w:rsidP="003A4756">
      <w:pPr>
        <w:pStyle w:val="ListParagraph"/>
        <w:numPr>
          <w:ilvl w:val="0"/>
          <w:numId w:val="24"/>
        </w:numPr>
      </w:pPr>
      <w:r>
        <w:t>Calculations</w:t>
      </w:r>
    </w:p>
    <w:p w:rsidR="003A4756" w:rsidRDefault="003A4756" w:rsidP="003A4756">
      <w:pPr>
        <w:pStyle w:val="ListParagraph"/>
        <w:numPr>
          <w:ilvl w:val="0"/>
          <w:numId w:val="24"/>
        </w:numPr>
      </w:pPr>
      <w:r>
        <w:t>Process steps</w:t>
      </w:r>
    </w:p>
    <w:p w:rsidR="003A4756" w:rsidRDefault="003A4756" w:rsidP="003A4756">
      <w:pPr>
        <w:pStyle w:val="ListParagraph"/>
        <w:numPr>
          <w:ilvl w:val="0"/>
          <w:numId w:val="24"/>
        </w:numPr>
      </w:pPr>
      <w:r>
        <w:t>Major outcomes (produce PO, process AP, reconcile p-cards, track projects).</w:t>
      </w:r>
    </w:p>
    <w:p w:rsidR="003A4756" w:rsidRDefault="003A4756" w:rsidP="003A4756">
      <w:pPr>
        <w:pStyle w:val="ListParagraph"/>
        <w:numPr>
          <w:ilvl w:val="1"/>
          <w:numId w:val="24"/>
        </w:numPr>
      </w:pPr>
      <w:r>
        <w:t>Specific detail needed with those major outcomes (PO with multiple lines, retention, vendor tracked on p-card purchase, salary overhead to project, etc.)</w:t>
      </w:r>
    </w:p>
    <w:p w:rsidR="00B12614" w:rsidRDefault="00B12614" w:rsidP="00B12614">
      <w:pPr>
        <w:pStyle w:val="ListParagraph"/>
        <w:numPr>
          <w:ilvl w:val="0"/>
          <w:numId w:val="24"/>
        </w:numPr>
      </w:pPr>
      <w:r>
        <w:t>Unique information that should be tracked (something like vendor name is not necessary; something like green vendor status is)</w:t>
      </w:r>
    </w:p>
    <w:p w:rsidR="00B12614" w:rsidRDefault="00B12614" w:rsidP="00B12614"/>
    <w:p w:rsidR="005F2379" w:rsidRPr="00B12614" w:rsidRDefault="00B12614" w:rsidP="005F2379">
      <w:r>
        <w:t>All requirements should tie back to a process steps.  That way, as you are walking through a process, should be able to identify a limited number of requirements for each step. The trick is trying to identify the correct level of detail for requirements.  Too high level and it is impossible to hold the vendor accountable.  Too detailed and it becomes unmanageable.  Keep in mind “what” vs. “how” and focus in on key outcomes.</w:t>
      </w:r>
    </w:p>
    <w:p w:rsidR="000D684E" w:rsidRDefault="009079DB" w:rsidP="00B70462">
      <w:pPr>
        <w:pStyle w:val="Heading1"/>
        <w:pBdr>
          <w:bottom w:val="single" w:sz="12" w:space="1" w:color="auto"/>
        </w:pBdr>
      </w:pPr>
      <w:r>
        <w:t>How to Develop Requirements</w:t>
      </w:r>
    </w:p>
    <w:p w:rsidR="00B70462" w:rsidRDefault="001E2FD9" w:rsidP="00B70462">
      <w:r>
        <w:t xml:space="preserve">  </w:t>
      </w:r>
    </w:p>
    <w:p w:rsidR="007B3163" w:rsidRDefault="00B12614" w:rsidP="009079DB">
      <w:r>
        <w:lastRenderedPageBreak/>
        <w:t>GFOA</w:t>
      </w:r>
      <w:r w:rsidR="00B12EF3">
        <w:t>’s approach uses the following process to develop requirements.</w:t>
      </w:r>
    </w:p>
    <w:p w:rsidR="00B12EF3" w:rsidRDefault="00B12EF3" w:rsidP="009079DB"/>
    <w:p w:rsidR="00B12EF3" w:rsidRDefault="00B12EF3" w:rsidP="00B12EF3">
      <w:pPr>
        <w:pStyle w:val="ListParagraph"/>
        <w:numPr>
          <w:ilvl w:val="0"/>
          <w:numId w:val="25"/>
        </w:numPr>
      </w:pPr>
      <w:r>
        <w:t>Complete to-be process map.  Review to-be process map.</w:t>
      </w:r>
    </w:p>
    <w:p w:rsidR="00BE6F00" w:rsidRDefault="00BE6F00" w:rsidP="00B12EF3">
      <w:pPr>
        <w:pStyle w:val="ListParagraph"/>
        <w:numPr>
          <w:ilvl w:val="0"/>
          <w:numId w:val="25"/>
        </w:numPr>
      </w:pPr>
      <w:r>
        <w:t>Walk through each step in the process map</w:t>
      </w:r>
    </w:p>
    <w:p w:rsidR="00BE6F00" w:rsidRDefault="00BE6F00" w:rsidP="00BE6F00">
      <w:pPr>
        <w:pStyle w:val="ListParagraph"/>
        <w:numPr>
          <w:ilvl w:val="1"/>
          <w:numId w:val="25"/>
        </w:numPr>
      </w:pPr>
      <w:r>
        <w:t>Identify what the system would need to do</w:t>
      </w:r>
    </w:p>
    <w:p w:rsidR="00BE6F00" w:rsidRDefault="00BE6F00" w:rsidP="00BE6F00">
      <w:pPr>
        <w:pStyle w:val="ListParagraph"/>
        <w:numPr>
          <w:ilvl w:val="2"/>
          <w:numId w:val="25"/>
        </w:numPr>
      </w:pPr>
      <w:r>
        <w:t xml:space="preserve">Workflow </w:t>
      </w:r>
    </w:p>
    <w:p w:rsidR="00BE6F00" w:rsidRDefault="00BE6F00" w:rsidP="00BE6F00">
      <w:pPr>
        <w:pStyle w:val="ListParagraph"/>
        <w:numPr>
          <w:ilvl w:val="2"/>
          <w:numId w:val="25"/>
        </w:numPr>
      </w:pPr>
      <w:r>
        <w:t>Calculations</w:t>
      </w:r>
    </w:p>
    <w:p w:rsidR="00BE6F00" w:rsidRDefault="00BE6F00" w:rsidP="00BE6F00">
      <w:pPr>
        <w:pStyle w:val="ListParagraph"/>
        <w:numPr>
          <w:ilvl w:val="2"/>
          <w:numId w:val="25"/>
        </w:numPr>
      </w:pPr>
      <w:r>
        <w:t>Information to store</w:t>
      </w:r>
    </w:p>
    <w:p w:rsidR="00BE6F00" w:rsidRDefault="00BE6F00" w:rsidP="00BE6F00">
      <w:pPr>
        <w:pStyle w:val="ListParagraph"/>
        <w:numPr>
          <w:ilvl w:val="1"/>
          <w:numId w:val="25"/>
        </w:numPr>
      </w:pPr>
      <w:r>
        <w:t>Identify unique considerations</w:t>
      </w:r>
    </w:p>
    <w:p w:rsidR="00BE6F00" w:rsidRDefault="00BE6F00" w:rsidP="00BE6F00">
      <w:pPr>
        <w:pStyle w:val="ListParagraph"/>
        <w:numPr>
          <w:ilvl w:val="1"/>
          <w:numId w:val="25"/>
        </w:numPr>
      </w:pPr>
      <w:r>
        <w:t>Identify major outcomes</w:t>
      </w:r>
    </w:p>
    <w:p w:rsidR="00BE6F00" w:rsidRDefault="00BE6F00" w:rsidP="00BE6F00">
      <w:pPr>
        <w:pStyle w:val="ListParagraph"/>
        <w:numPr>
          <w:ilvl w:val="2"/>
          <w:numId w:val="25"/>
        </w:numPr>
      </w:pPr>
      <w:r>
        <w:t>Reports</w:t>
      </w:r>
    </w:p>
    <w:p w:rsidR="00BE6F00" w:rsidRDefault="00BE6F00" w:rsidP="00BE6F00">
      <w:pPr>
        <w:pStyle w:val="ListParagraph"/>
        <w:numPr>
          <w:ilvl w:val="2"/>
          <w:numId w:val="25"/>
        </w:numPr>
      </w:pPr>
      <w:r>
        <w:t>Actions</w:t>
      </w:r>
    </w:p>
    <w:p w:rsidR="00BE6F00" w:rsidRDefault="00BE6F00" w:rsidP="00BE6F00">
      <w:pPr>
        <w:pStyle w:val="ListParagraph"/>
        <w:numPr>
          <w:ilvl w:val="0"/>
          <w:numId w:val="25"/>
        </w:numPr>
      </w:pPr>
      <w:r>
        <w:t>Review requirements for complete process</w:t>
      </w:r>
    </w:p>
    <w:p w:rsidR="00BE6F00" w:rsidRDefault="00BE6F00" w:rsidP="00BE6F00">
      <w:pPr>
        <w:pStyle w:val="ListParagraph"/>
        <w:numPr>
          <w:ilvl w:val="1"/>
          <w:numId w:val="25"/>
        </w:numPr>
      </w:pPr>
      <w:r>
        <w:t>Identify any potential gaps</w:t>
      </w:r>
    </w:p>
    <w:p w:rsidR="00BE6F00" w:rsidRDefault="00BE6F00" w:rsidP="00BE6F00"/>
    <w:p w:rsidR="00BE6F00" w:rsidRDefault="00BE6F00" w:rsidP="00BE6F00">
      <w:r>
        <w:t>Important Considerations When Building Requirements</w:t>
      </w:r>
    </w:p>
    <w:p w:rsidR="00BE6F00" w:rsidRDefault="00BE6F00" w:rsidP="00BE6F00"/>
    <w:p w:rsidR="00BE6F00" w:rsidRDefault="00BE6F00" w:rsidP="00BE6F00">
      <w:pPr>
        <w:pStyle w:val="ListParagraph"/>
        <w:numPr>
          <w:ilvl w:val="0"/>
          <w:numId w:val="26"/>
        </w:numPr>
      </w:pPr>
      <w:r>
        <w:t xml:space="preserve">Requirements should be built based on the to-be process decisions (not current process). </w:t>
      </w:r>
    </w:p>
    <w:p w:rsidR="00BE6F00" w:rsidRDefault="00BE6F00" w:rsidP="00BE6F00">
      <w:pPr>
        <w:pStyle w:val="ListParagraph"/>
        <w:numPr>
          <w:ilvl w:val="0"/>
          <w:numId w:val="26"/>
        </w:numPr>
      </w:pPr>
      <w:r>
        <w:t xml:space="preserve">Remember that the #1 use of requirements is to be a checklist for system acceptance.  </w:t>
      </w:r>
    </w:p>
    <w:p w:rsidR="00BE6F00" w:rsidRDefault="00BE6F00" w:rsidP="00BE6F00">
      <w:pPr>
        <w:pStyle w:val="ListParagraph"/>
        <w:numPr>
          <w:ilvl w:val="0"/>
          <w:numId w:val="26"/>
        </w:numPr>
      </w:pPr>
      <w:r>
        <w:t>Do not prioritize requirements.  It is either a requirement or it is not</w:t>
      </w:r>
    </w:p>
    <w:p w:rsidR="00BE6F00" w:rsidRDefault="00BE6F00" w:rsidP="00BE6F00">
      <w:pPr>
        <w:pStyle w:val="ListParagraph"/>
        <w:numPr>
          <w:ilvl w:val="0"/>
          <w:numId w:val="26"/>
        </w:numPr>
      </w:pPr>
      <w:r>
        <w:t>Do not copy and paste requirements from another organization (requirem</w:t>
      </w:r>
      <w:r w:rsidR="00C17BC1">
        <w:t>ents need to be specific to your organization.</w:t>
      </w:r>
    </w:p>
    <w:p w:rsidR="00BE6F00" w:rsidRDefault="00BE6F00" w:rsidP="00BE6F00">
      <w:pPr>
        <w:pStyle w:val="ListParagraph"/>
        <w:numPr>
          <w:ilvl w:val="0"/>
          <w:numId w:val="26"/>
        </w:numPr>
      </w:pPr>
      <w:r>
        <w:t>Do not overthink this.  No one makes it through an entire project without changing/adding/removing some requirements. This is an evolving document.  However we do need a starting point.  Any work that you can put in now, you are saving that time later on.</w:t>
      </w:r>
    </w:p>
    <w:p w:rsidR="00BE6F00" w:rsidRDefault="00BE6F00" w:rsidP="00BE6F00">
      <w:bookmarkStart w:id="0" w:name="_GoBack"/>
      <w:bookmarkEnd w:id="0"/>
    </w:p>
    <w:p w:rsidR="00BE6F00" w:rsidRPr="00E24F9E" w:rsidRDefault="00BE6F00" w:rsidP="00BE6F00"/>
    <w:sectPr w:rsidR="00BE6F00" w:rsidRPr="00E24F9E" w:rsidSect="000D684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D7" w:rsidRDefault="002855D7" w:rsidP="000D684E">
      <w:r>
        <w:separator/>
      </w:r>
    </w:p>
  </w:endnote>
  <w:endnote w:type="continuationSeparator" w:id="0">
    <w:p w:rsidR="002855D7" w:rsidRDefault="002855D7" w:rsidP="000D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41" w:rsidRDefault="004F4D41" w:rsidP="00D322CB">
    <w:pPr>
      <w:pStyle w:val="Footer"/>
      <w:jc w:val="center"/>
    </w:pPr>
    <w:r>
      <w:t xml:space="preserve">Page </w:t>
    </w:r>
    <w:r>
      <w:rPr>
        <w:b/>
      </w:rPr>
      <w:fldChar w:fldCharType="begin"/>
    </w:r>
    <w:r>
      <w:rPr>
        <w:b/>
      </w:rPr>
      <w:instrText xml:space="preserve"> PAGE  \* Arabic  \* MERGEFORMAT </w:instrText>
    </w:r>
    <w:r>
      <w:rPr>
        <w:b/>
      </w:rPr>
      <w:fldChar w:fldCharType="separate"/>
    </w:r>
    <w:r w:rsidR="00C17BC1">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C17BC1">
      <w:rPr>
        <w:b/>
        <w:noProof/>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41" w:rsidRDefault="004F4D41" w:rsidP="00D322CB">
    <w:pPr>
      <w:pStyle w:val="Footer"/>
      <w:jc w:val="center"/>
    </w:pPr>
    <w:r>
      <w:t xml:space="preserve">Page </w:t>
    </w:r>
    <w:r>
      <w:rPr>
        <w:b/>
      </w:rPr>
      <w:fldChar w:fldCharType="begin"/>
    </w:r>
    <w:r>
      <w:rPr>
        <w:b/>
      </w:rPr>
      <w:instrText xml:space="preserve"> PAGE  \* Arabic  \* MERGEFORMAT </w:instrText>
    </w:r>
    <w:r>
      <w:rPr>
        <w:b/>
      </w:rPr>
      <w:fldChar w:fldCharType="separate"/>
    </w:r>
    <w:r w:rsidR="00C17BC1">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17BC1">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D7" w:rsidRDefault="002855D7" w:rsidP="000D684E">
      <w:r>
        <w:separator/>
      </w:r>
    </w:p>
  </w:footnote>
  <w:footnote w:type="continuationSeparator" w:id="0">
    <w:p w:rsidR="002855D7" w:rsidRDefault="002855D7" w:rsidP="000D6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918"/>
      <w:gridCol w:w="270"/>
      <w:gridCol w:w="7674"/>
    </w:tblGrid>
    <w:tr w:rsidR="004F4D41" w:rsidTr="00D322CB">
      <w:trPr>
        <w:trHeight w:val="710"/>
      </w:trPr>
      <w:tc>
        <w:tcPr>
          <w:tcW w:w="918" w:type="dxa"/>
          <w:shd w:val="clear" w:color="auto" w:fill="auto"/>
        </w:tcPr>
        <w:p w:rsidR="004F4D41" w:rsidRDefault="004F4D41" w:rsidP="00D322CB">
          <w:pPr>
            <w:pStyle w:val="Header"/>
            <w:jc w:val="right"/>
          </w:pPr>
          <w:r>
            <w:rPr>
              <w:noProof/>
            </w:rPr>
            <w:drawing>
              <wp:inline distT="0" distB="0" distL="0" distR="0" wp14:anchorId="7D233251" wp14:editId="4A4E5AAA">
                <wp:extent cx="385543" cy="448573"/>
                <wp:effectExtent l="0" t="0" r="0" b="8890"/>
                <wp:docPr id="8" name="Picture 8" descr="GFOA logo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OA logo -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596" cy="448635"/>
                        </a:xfrm>
                        <a:prstGeom prst="rect">
                          <a:avLst/>
                        </a:prstGeom>
                        <a:noFill/>
                        <a:ln>
                          <a:noFill/>
                        </a:ln>
                      </pic:spPr>
                    </pic:pic>
                  </a:graphicData>
                </a:graphic>
              </wp:inline>
            </w:drawing>
          </w:r>
        </w:p>
      </w:tc>
      <w:tc>
        <w:tcPr>
          <w:tcW w:w="270" w:type="dxa"/>
          <w:shd w:val="clear" w:color="auto" w:fill="auto"/>
        </w:tcPr>
        <w:p w:rsidR="004F4D41" w:rsidRPr="000D684E" w:rsidRDefault="004F4D41" w:rsidP="004F4D41">
          <w:pPr>
            <w:pStyle w:val="Header"/>
          </w:pPr>
        </w:p>
      </w:tc>
      <w:tc>
        <w:tcPr>
          <w:tcW w:w="7674" w:type="dxa"/>
          <w:shd w:val="clear" w:color="auto" w:fill="auto"/>
        </w:tcPr>
        <w:p w:rsidR="004F4D41" w:rsidRPr="00D322CB" w:rsidRDefault="009079DB" w:rsidP="004F4D41">
          <w:pPr>
            <w:pStyle w:val="Header"/>
            <w:pBdr>
              <w:bottom w:val="single" w:sz="4" w:space="1" w:color="auto"/>
            </w:pBdr>
            <w:rPr>
              <w:rFonts w:ascii="Arial" w:hAnsi="Arial" w:cs="Arial"/>
              <w:b/>
              <w:sz w:val="22"/>
              <w:szCs w:val="22"/>
            </w:rPr>
          </w:pPr>
          <w:r>
            <w:rPr>
              <w:rFonts w:ascii="Arial" w:hAnsi="Arial" w:cs="Arial"/>
              <w:b/>
              <w:sz w:val="22"/>
              <w:szCs w:val="22"/>
            </w:rPr>
            <w:t>Requirements Development</w:t>
          </w:r>
        </w:p>
        <w:p w:rsidR="004F4D41" w:rsidRPr="00D322CB" w:rsidRDefault="004F4D41" w:rsidP="00D322CB">
          <w:pPr>
            <w:pStyle w:val="Footer"/>
            <w:rPr>
              <w:sz w:val="20"/>
              <w:szCs w:val="20"/>
            </w:rPr>
          </w:pPr>
          <w:r>
            <w:rPr>
              <w:sz w:val="18"/>
              <w:szCs w:val="18"/>
            </w:rPr>
            <w:t xml:space="preserve">                                                                                         </w:t>
          </w:r>
          <w:r w:rsidR="00A00ADD">
            <w:rPr>
              <w:sz w:val="18"/>
              <w:szCs w:val="18"/>
            </w:rPr>
            <w:t xml:space="preserve">                 </w:t>
          </w:r>
        </w:p>
        <w:p w:rsidR="004F4D41" w:rsidRPr="00D322CB" w:rsidRDefault="004F4D41" w:rsidP="004F4D41">
          <w:pPr>
            <w:pStyle w:val="Header"/>
            <w:rPr>
              <w:sz w:val="18"/>
              <w:szCs w:val="18"/>
            </w:rPr>
          </w:pPr>
          <w:r w:rsidRPr="00D322CB">
            <w:rPr>
              <w:sz w:val="18"/>
              <w:szCs w:val="18"/>
            </w:rPr>
            <w:t xml:space="preserve">                         </w:t>
          </w:r>
        </w:p>
      </w:tc>
    </w:tr>
  </w:tbl>
  <w:p w:rsidR="004F4D41" w:rsidRPr="000D684E" w:rsidRDefault="004F4D41" w:rsidP="000D684E">
    <w:pP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0A0" w:firstRow="1" w:lastRow="0" w:firstColumn="1" w:lastColumn="0" w:noHBand="0" w:noVBand="0"/>
    </w:tblPr>
    <w:tblGrid>
      <w:gridCol w:w="2985"/>
      <w:gridCol w:w="723"/>
      <w:gridCol w:w="5148"/>
    </w:tblGrid>
    <w:tr w:rsidR="004F4D41" w:rsidTr="00B70462">
      <w:trPr>
        <w:trHeight w:val="1411"/>
        <w:jc w:val="center"/>
      </w:trPr>
      <w:tc>
        <w:tcPr>
          <w:tcW w:w="2985" w:type="dxa"/>
          <w:shd w:val="clear" w:color="auto" w:fill="auto"/>
        </w:tcPr>
        <w:p w:rsidR="004F4D41" w:rsidRDefault="004F4D41" w:rsidP="004F4D41">
          <w:pPr>
            <w:jc w:val="center"/>
          </w:pPr>
          <w:r>
            <w:rPr>
              <w:noProof/>
            </w:rPr>
            <w:drawing>
              <wp:inline distT="0" distB="0" distL="0" distR="0" wp14:anchorId="11819EFF" wp14:editId="34BD695D">
                <wp:extent cx="897255" cy="1043940"/>
                <wp:effectExtent l="0" t="0" r="0" b="3810"/>
                <wp:docPr id="7" name="Picture 7" descr="GFOA logo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OA logo -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1043940"/>
                        </a:xfrm>
                        <a:prstGeom prst="rect">
                          <a:avLst/>
                        </a:prstGeom>
                        <a:noFill/>
                        <a:ln>
                          <a:noFill/>
                        </a:ln>
                      </pic:spPr>
                    </pic:pic>
                  </a:graphicData>
                </a:graphic>
              </wp:inline>
            </w:drawing>
          </w:r>
        </w:p>
      </w:tc>
      <w:tc>
        <w:tcPr>
          <w:tcW w:w="723" w:type="dxa"/>
          <w:shd w:val="clear" w:color="auto" w:fill="auto"/>
        </w:tcPr>
        <w:p w:rsidR="004F4D41" w:rsidRPr="00B17055" w:rsidRDefault="004F4D41" w:rsidP="004F4D41">
          <w:pPr>
            <w:jc w:val="center"/>
            <w:rPr>
              <w:rFonts w:ascii="Arial Black" w:hAnsi="Arial Black"/>
              <w:b/>
              <w:sz w:val="36"/>
              <w:szCs w:val="36"/>
            </w:rPr>
          </w:pPr>
        </w:p>
      </w:tc>
      <w:tc>
        <w:tcPr>
          <w:tcW w:w="5148" w:type="dxa"/>
          <w:shd w:val="clear" w:color="auto" w:fill="auto"/>
          <w:vAlign w:val="center"/>
        </w:tcPr>
        <w:p w:rsidR="004F4D41" w:rsidRPr="00E67C27" w:rsidRDefault="009079DB" w:rsidP="004F4D41">
          <w:pPr>
            <w:jc w:val="center"/>
            <w:rPr>
              <w:rFonts w:ascii="Arial Black" w:hAnsi="Arial Black"/>
              <w:b/>
              <w:color w:val="808080"/>
            </w:rPr>
          </w:pPr>
          <w:r>
            <w:rPr>
              <w:rFonts w:ascii="Arial Black" w:hAnsi="Arial Black"/>
              <w:b/>
              <w:color w:val="808080"/>
              <w:sz w:val="36"/>
              <w:szCs w:val="36"/>
            </w:rPr>
            <w:t>Developing Requirements</w:t>
          </w:r>
        </w:p>
      </w:tc>
    </w:tr>
  </w:tbl>
  <w:p w:rsidR="004F4D41" w:rsidRDefault="004F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931"/>
    <w:multiLevelType w:val="hybridMultilevel"/>
    <w:tmpl w:val="BE0C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837B9"/>
    <w:multiLevelType w:val="multilevel"/>
    <w:tmpl w:val="0236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5258D"/>
    <w:multiLevelType w:val="hybridMultilevel"/>
    <w:tmpl w:val="96D25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AE0"/>
    <w:multiLevelType w:val="hybridMultilevel"/>
    <w:tmpl w:val="5ADC17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13525"/>
    <w:multiLevelType w:val="multilevel"/>
    <w:tmpl w:val="F08C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C4899"/>
    <w:multiLevelType w:val="hybridMultilevel"/>
    <w:tmpl w:val="70F85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7356B"/>
    <w:multiLevelType w:val="hybridMultilevel"/>
    <w:tmpl w:val="E7EE2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B4BAD"/>
    <w:multiLevelType w:val="multilevel"/>
    <w:tmpl w:val="D83C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A7551"/>
    <w:multiLevelType w:val="multilevel"/>
    <w:tmpl w:val="F680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52E88"/>
    <w:multiLevelType w:val="hybridMultilevel"/>
    <w:tmpl w:val="C4B0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170AF"/>
    <w:multiLevelType w:val="hybridMultilevel"/>
    <w:tmpl w:val="97C0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75FAE"/>
    <w:multiLevelType w:val="hybridMultilevel"/>
    <w:tmpl w:val="0704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16611"/>
    <w:multiLevelType w:val="hybridMultilevel"/>
    <w:tmpl w:val="B206F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828F4"/>
    <w:multiLevelType w:val="hybridMultilevel"/>
    <w:tmpl w:val="9D06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81655"/>
    <w:multiLevelType w:val="hybridMultilevel"/>
    <w:tmpl w:val="22347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06875"/>
    <w:multiLevelType w:val="hybridMultilevel"/>
    <w:tmpl w:val="1A08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C7B0A"/>
    <w:multiLevelType w:val="hybridMultilevel"/>
    <w:tmpl w:val="20C0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05A6D"/>
    <w:multiLevelType w:val="hybridMultilevel"/>
    <w:tmpl w:val="90325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C55E8"/>
    <w:multiLevelType w:val="hybridMultilevel"/>
    <w:tmpl w:val="F9E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930C3"/>
    <w:multiLevelType w:val="hybridMultilevel"/>
    <w:tmpl w:val="AFB8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C36E3"/>
    <w:multiLevelType w:val="multilevel"/>
    <w:tmpl w:val="BD12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6367EF"/>
    <w:multiLevelType w:val="multilevel"/>
    <w:tmpl w:val="14FE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A4182"/>
    <w:multiLevelType w:val="hybridMultilevel"/>
    <w:tmpl w:val="5F0E0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43500"/>
    <w:multiLevelType w:val="multilevel"/>
    <w:tmpl w:val="1490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3A212D"/>
    <w:multiLevelType w:val="hybridMultilevel"/>
    <w:tmpl w:val="D336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B2F54"/>
    <w:multiLevelType w:val="hybridMultilevel"/>
    <w:tmpl w:val="CE1E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3"/>
  </w:num>
  <w:num w:numId="4">
    <w:abstractNumId w:val="17"/>
  </w:num>
  <w:num w:numId="5">
    <w:abstractNumId w:val="24"/>
  </w:num>
  <w:num w:numId="6">
    <w:abstractNumId w:val="23"/>
  </w:num>
  <w:num w:numId="7">
    <w:abstractNumId w:val="7"/>
  </w:num>
  <w:num w:numId="8">
    <w:abstractNumId w:val="8"/>
  </w:num>
  <w:num w:numId="9">
    <w:abstractNumId w:val="12"/>
  </w:num>
  <w:num w:numId="10">
    <w:abstractNumId w:val="16"/>
  </w:num>
  <w:num w:numId="11">
    <w:abstractNumId w:val="22"/>
  </w:num>
  <w:num w:numId="12">
    <w:abstractNumId w:val="15"/>
  </w:num>
  <w:num w:numId="13">
    <w:abstractNumId w:val="10"/>
  </w:num>
  <w:num w:numId="14">
    <w:abstractNumId w:val="25"/>
  </w:num>
  <w:num w:numId="15">
    <w:abstractNumId w:val="1"/>
  </w:num>
  <w:num w:numId="16">
    <w:abstractNumId w:val="4"/>
  </w:num>
  <w:num w:numId="17">
    <w:abstractNumId w:val="11"/>
  </w:num>
  <w:num w:numId="18">
    <w:abstractNumId w:val="20"/>
  </w:num>
  <w:num w:numId="19">
    <w:abstractNumId w:val="21"/>
  </w:num>
  <w:num w:numId="20">
    <w:abstractNumId w:val="14"/>
  </w:num>
  <w:num w:numId="21">
    <w:abstractNumId w:val="0"/>
  </w:num>
  <w:num w:numId="22">
    <w:abstractNumId w:val="9"/>
  </w:num>
  <w:num w:numId="23">
    <w:abstractNumId w:val="5"/>
  </w:num>
  <w:num w:numId="24">
    <w:abstractNumId w:val="18"/>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4E"/>
    <w:rsid w:val="000D684E"/>
    <w:rsid w:val="000E7206"/>
    <w:rsid w:val="00156EAC"/>
    <w:rsid w:val="001E2FD9"/>
    <w:rsid w:val="0024696F"/>
    <w:rsid w:val="0025728D"/>
    <w:rsid w:val="0026710A"/>
    <w:rsid w:val="002855D7"/>
    <w:rsid w:val="002A54C2"/>
    <w:rsid w:val="002E039C"/>
    <w:rsid w:val="003447B8"/>
    <w:rsid w:val="00356D35"/>
    <w:rsid w:val="00365E28"/>
    <w:rsid w:val="00396576"/>
    <w:rsid w:val="003A4756"/>
    <w:rsid w:val="003D78A7"/>
    <w:rsid w:val="004255DA"/>
    <w:rsid w:val="004466ED"/>
    <w:rsid w:val="00457B39"/>
    <w:rsid w:val="004F4D41"/>
    <w:rsid w:val="004F6CCA"/>
    <w:rsid w:val="005F2379"/>
    <w:rsid w:val="00646EA9"/>
    <w:rsid w:val="00725DB0"/>
    <w:rsid w:val="007B3163"/>
    <w:rsid w:val="009079DB"/>
    <w:rsid w:val="00992813"/>
    <w:rsid w:val="00994E49"/>
    <w:rsid w:val="009C7440"/>
    <w:rsid w:val="009E054B"/>
    <w:rsid w:val="00A00ADD"/>
    <w:rsid w:val="00A22440"/>
    <w:rsid w:val="00A437AE"/>
    <w:rsid w:val="00A61D62"/>
    <w:rsid w:val="00A751D5"/>
    <w:rsid w:val="00A9231A"/>
    <w:rsid w:val="00AB5EEE"/>
    <w:rsid w:val="00AD27C2"/>
    <w:rsid w:val="00B1140F"/>
    <w:rsid w:val="00B12614"/>
    <w:rsid w:val="00B12EF3"/>
    <w:rsid w:val="00B46547"/>
    <w:rsid w:val="00B70462"/>
    <w:rsid w:val="00BE6F00"/>
    <w:rsid w:val="00C17BC1"/>
    <w:rsid w:val="00C43AF1"/>
    <w:rsid w:val="00C7547B"/>
    <w:rsid w:val="00CC4606"/>
    <w:rsid w:val="00D322CB"/>
    <w:rsid w:val="00D36062"/>
    <w:rsid w:val="00D65C7B"/>
    <w:rsid w:val="00E24F9E"/>
    <w:rsid w:val="00E26815"/>
    <w:rsid w:val="00E331F9"/>
    <w:rsid w:val="00E67C27"/>
    <w:rsid w:val="00EB14E4"/>
    <w:rsid w:val="00E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C16066"/>
  <w15:docId w15:val="{A98B2294-C35C-412D-B502-094D7CE2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8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70462"/>
    <w:pPr>
      <w:keepNext/>
      <w:keepLines/>
      <w:spacing w:before="20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7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D684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84E"/>
    <w:pPr>
      <w:tabs>
        <w:tab w:val="center" w:pos="4680"/>
        <w:tab w:val="right" w:pos="9360"/>
      </w:tabs>
    </w:pPr>
  </w:style>
  <w:style w:type="character" w:customStyle="1" w:styleId="HeaderChar">
    <w:name w:val="Header Char"/>
    <w:basedOn w:val="DefaultParagraphFont"/>
    <w:link w:val="Header"/>
    <w:uiPriority w:val="99"/>
    <w:rsid w:val="000D684E"/>
  </w:style>
  <w:style w:type="paragraph" w:styleId="Footer">
    <w:name w:val="footer"/>
    <w:basedOn w:val="Normal"/>
    <w:link w:val="FooterChar"/>
    <w:unhideWhenUsed/>
    <w:rsid w:val="000D684E"/>
    <w:pPr>
      <w:tabs>
        <w:tab w:val="center" w:pos="4680"/>
        <w:tab w:val="right" w:pos="9360"/>
      </w:tabs>
    </w:pPr>
  </w:style>
  <w:style w:type="character" w:customStyle="1" w:styleId="FooterChar">
    <w:name w:val="Footer Char"/>
    <w:basedOn w:val="DefaultParagraphFont"/>
    <w:link w:val="Footer"/>
    <w:uiPriority w:val="99"/>
    <w:rsid w:val="000D684E"/>
  </w:style>
  <w:style w:type="paragraph" w:styleId="BalloonText">
    <w:name w:val="Balloon Text"/>
    <w:basedOn w:val="Normal"/>
    <w:link w:val="BalloonTextChar"/>
    <w:uiPriority w:val="99"/>
    <w:semiHidden/>
    <w:unhideWhenUsed/>
    <w:rsid w:val="000D684E"/>
    <w:rPr>
      <w:rFonts w:ascii="Tahoma" w:hAnsi="Tahoma" w:cs="Tahoma"/>
      <w:sz w:val="16"/>
      <w:szCs w:val="16"/>
    </w:rPr>
  </w:style>
  <w:style w:type="character" w:customStyle="1" w:styleId="BalloonTextChar">
    <w:name w:val="Balloon Text Char"/>
    <w:basedOn w:val="DefaultParagraphFont"/>
    <w:link w:val="BalloonText"/>
    <w:uiPriority w:val="99"/>
    <w:semiHidden/>
    <w:rsid w:val="000D684E"/>
    <w:rPr>
      <w:rFonts w:ascii="Tahoma" w:hAnsi="Tahoma" w:cs="Tahoma"/>
      <w:sz w:val="16"/>
      <w:szCs w:val="16"/>
    </w:rPr>
  </w:style>
  <w:style w:type="character" w:customStyle="1" w:styleId="Heading3Char">
    <w:name w:val="Heading 3 Char"/>
    <w:basedOn w:val="DefaultParagraphFont"/>
    <w:link w:val="Heading3"/>
    <w:rsid w:val="000D684E"/>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B7046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26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710A"/>
    <w:pPr>
      <w:ind w:left="720"/>
      <w:contextualSpacing/>
    </w:pPr>
  </w:style>
  <w:style w:type="paragraph" w:styleId="PlainText">
    <w:name w:val="Plain Text"/>
    <w:basedOn w:val="Normal"/>
    <w:link w:val="PlainTextChar"/>
    <w:uiPriority w:val="99"/>
    <w:unhideWhenUsed/>
    <w:rsid w:val="00E67C27"/>
    <w:rPr>
      <w:rFonts w:ascii="Calibri" w:hAnsi="Calibri"/>
      <w:sz w:val="22"/>
      <w:szCs w:val="21"/>
    </w:rPr>
  </w:style>
  <w:style w:type="character" w:customStyle="1" w:styleId="PlainTextChar">
    <w:name w:val="Plain Text Char"/>
    <w:basedOn w:val="DefaultParagraphFont"/>
    <w:link w:val="PlainText"/>
    <w:uiPriority w:val="99"/>
    <w:rsid w:val="00E67C27"/>
    <w:rPr>
      <w:rFonts w:ascii="Calibri" w:eastAsia="Times New Roman" w:hAnsi="Calibri" w:cs="Times New Roman"/>
      <w:szCs w:val="21"/>
    </w:rPr>
  </w:style>
  <w:style w:type="character" w:customStyle="1" w:styleId="Heading2Char">
    <w:name w:val="Heading 2 Char"/>
    <w:basedOn w:val="DefaultParagraphFont"/>
    <w:link w:val="Heading2"/>
    <w:uiPriority w:val="9"/>
    <w:semiHidden/>
    <w:rsid w:val="00E67C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C7440"/>
    <w:rPr>
      <w:color w:val="0000FF"/>
      <w:u w:val="single"/>
    </w:rPr>
  </w:style>
  <w:style w:type="character" w:customStyle="1" w:styleId="apple-converted-space">
    <w:name w:val="apple-converted-space"/>
    <w:basedOn w:val="DefaultParagraphFont"/>
    <w:rsid w:val="009C7440"/>
  </w:style>
  <w:style w:type="character" w:styleId="FollowedHyperlink">
    <w:name w:val="FollowedHyperlink"/>
    <w:basedOn w:val="DefaultParagraphFont"/>
    <w:uiPriority w:val="99"/>
    <w:semiHidden/>
    <w:unhideWhenUsed/>
    <w:rsid w:val="002469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3382">
      <w:bodyDiv w:val="1"/>
      <w:marLeft w:val="0"/>
      <w:marRight w:val="0"/>
      <w:marTop w:val="0"/>
      <w:marBottom w:val="0"/>
      <w:divBdr>
        <w:top w:val="none" w:sz="0" w:space="0" w:color="auto"/>
        <w:left w:val="none" w:sz="0" w:space="0" w:color="auto"/>
        <w:bottom w:val="none" w:sz="0" w:space="0" w:color="auto"/>
        <w:right w:val="none" w:sz="0" w:space="0" w:color="auto"/>
      </w:divBdr>
    </w:div>
    <w:div w:id="290480591">
      <w:bodyDiv w:val="1"/>
      <w:marLeft w:val="0"/>
      <w:marRight w:val="0"/>
      <w:marTop w:val="0"/>
      <w:marBottom w:val="0"/>
      <w:divBdr>
        <w:top w:val="none" w:sz="0" w:space="0" w:color="auto"/>
        <w:left w:val="none" w:sz="0" w:space="0" w:color="auto"/>
        <w:bottom w:val="none" w:sz="0" w:space="0" w:color="auto"/>
        <w:right w:val="none" w:sz="0" w:space="0" w:color="auto"/>
      </w:divBdr>
    </w:div>
    <w:div w:id="322659821">
      <w:bodyDiv w:val="1"/>
      <w:marLeft w:val="0"/>
      <w:marRight w:val="0"/>
      <w:marTop w:val="0"/>
      <w:marBottom w:val="0"/>
      <w:divBdr>
        <w:top w:val="none" w:sz="0" w:space="0" w:color="auto"/>
        <w:left w:val="none" w:sz="0" w:space="0" w:color="auto"/>
        <w:bottom w:val="none" w:sz="0" w:space="0" w:color="auto"/>
        <w:right w:val="none" w:sz="0" w:space="0" w:color="auto"/>
      </w:divBdr>
    </w:div>
    <w:div w:id="560410933">
      <w:bodyDiv w:val="1"/>
      <w:marLeft w:val="0"/>
      <w:marRight w:val="0"/>
      <w:marTop w:val="0"/>
      <w:marBottom w:val="0"/>
      <w:divBdr>
        <w:top w:val="none" w:sz="0" w:space="0" w:color="auto"/>
        <w:left w:val="none" w:sz="0" w:space="0" w:color="auto"/>
        <w:bottom w:val="none" w:sz="0" w:space="0" w:color="auto"/>
        <w:right w:val="none" w:sz="0" w:space="0" w:color="auto"/>
      </w:divBdr>
    </w:div>
    <w:div w:id="582765910">
      <w:bodyDiv w:val="1"/>
      <w:marLeft w:val="0"/>
      <w:marRight w:val="0"/>
      <w:marTop w:val="0"/>
      <w:marBottom w:val="0"/>
      <w:divBdr>
        <w:top w:val="none" w:sz="0" w:space="0" w:color="auto"/>
        <w:left w:val="none" w:sz="0" w:space="0" w:color="auto"/>
        <w:bottom w:val="none" w:sz="0" w:space="0" w:color="auto"/>
        <w:right w:val="none" w:sz="0" w:space="0" w:color="auto"/>
      </w:divBdr>
    </w:div>
    <w:div w:id="598415794">
      <w:bodyDiv w:val="1"/>
      <w:marLeft w:val="0"/>
      <w:marRight w:val="0"/>
      <w:marTop w:val="0"/>
      <w:marBottom w:val="0"/>
      <w:divBdr>
        <w:top w:val="none" w:sz="0" w:space="0" w:color="auto"/>
        <w:left w:val="none" w:sz="0" w:space="0" w:color="auto"/>
        <w:bottom w:val="none" w:sz="0" w:space="0" w:color="auto"/>
        <w:right w:val="none" w:sz="0" w:space="0" w:color="auto"/>
      </w:divBdr>
    </w:div>
    <w:div w:id="1075933681">
      <w:bodyDiv w:val="1"/>
      <w:marLeft w:val="0"/>
      <w:marRight w:val="0"/>
      <w:marTop w:val="0"/>
      <w:marBottom w:val="0"/>
      <w:divBdr>
        <w:top w:val="none" w:sz="0" w:space="0" w:color="auto"/>
        <w:left w:val="none" w:sz="0" w:space="0" w:color="auto"/>
        <w:bottom w:val="none" w:sz="0" w:space="0" w:color="auto"/>
        <w:right w:val="none" w:sz="0" w:space="0" w:color="auto"/>
      </w:divBdr>
    </w:div>
    <w:div w:id="1242451613">
      <w:bodyDiv w:val="1"/>
      <w:marLeft w:val="0"/>
      <w:marRight w:val="0"/>
      <w:marTop w:val="0"/>
      <w:marBottom w:val="0"/>
      <w:divBdr>
        <w:top w:val="none" w:sz="0" w:space="0" w:color="auto"/>
        <w:left w:val="none" w:sz="0" w:space="0" w:color="auto"/>
        <w:bottom w:val="none" w:sz="0" w:space="0" w:color="auto"/>
        <w:right w:val="none" w:sz="0" w:space="0" w:color="auto"/>
      </w:divBdr>
    </w:div>
    <w:div w:id="1364095146">
      <w:bodyDiv w:val="1"/>
      <w:marLeft w:val="0"/>
      <w:marRight w:val="0"/>
      <w:marTop w:val="0"/>
      <w:marBottom w:val="0"/>
      <w:divBdr>
        <w:top w:val="none" w:sz="0" w:space="0" w:color="auto"/>
        <w:left w:val="none" w:sz="0" w:space="0" w:color="auto"/>
        <w:bottom w:val="none" w:sz="0" w:space="0" w:color="auto"/>
        <w:right w:val="none" w:sz="0" w:space="0" w:color="auto"/>
      </w:divBdr>
    </w:div>
    <w:div w:id="1794789251">
      <w:bodyDiv w:val="1"/>
      <w:marLeft w:val="0"/>
      <w:marRight w:val="0"/>
      <w:marTop w:val="0"/>
      <w:marBottom w:val="0"/>
      <w:divBdr>
        <w:top w:val="none" w:sz="0" w:space="0" w:color="auto"/>
        <w:left w:val="none" w:sz="0" w:space="0" w:color="auto"/>
        <w:bottom w:val="none" w:sz="0" w:space="0" w:color="auto"/>
        <w:right w:val="none" w:sz="0" w:space="0" w:color="auto"/>
      </w:divBdr>
    </w:div>
    <w:div w:id="1987120084">
      <w:bodyDiv w:val="1"/>
      <w:marLeft w:val="0"/>
      <w:marRight w:val="0"/>
      <w:marTop w:val="0"/>
      <w:marBottom w:val="0"/>
      <w:divBdr>
        <w:top w:val="none" w:sz="0" w:space="0" w:color="auto"/>
        <w:left w:val="none" w:sz="0" w:space="0" w:color="auto"/>
        <w:bottom w:val="none" w:sz="0" w:space="0" w:color="auto"/>
        <w:right w:val="none" w:sz="0" w:space="0" w:color="auto"/>
      </w:divBdr>
    </w:div>
    <w:div w:id="20911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06B14-1A41-4ADA-949F-D8CA3AC2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MMucha</dc:creator>
  <cp:lastModifiedBy>Michael Mucha</cp:lastModifiedBy>
  <cp:revision>4</cp:revision>
  <cp:lastPrinted>2019-01-09T16:51:00Z</cp:lastPrinted>
  <dcterms:created xsi:type="dcterms:W3CDTF">2017-01-10T14:11:00Z</dcterms:created>
  <dcterms:modified xsi:type="dcterms:W3CDTF">2019-01-09T16:51:00Z</dcterms:modified>
</cp:coreProperties>
</file>